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47DAE48" w14:textId="77777777" w:rsidR="00792D2E" w:rsidRPr="00E426F9" w:rsidRDefault="00792D2E">
      <w:pPr>
        <w:jc w:val="center"/>
        <w:rPr>
          <w:rFonts w:ascii="Helvetica" w:hAnsi="Helvetica" w:cs="Helvetica"/>
          <w:b/>
          <w:iCs/>
          <w:sz w:val="40"/>
        </w:rPr>
      </w:pPr>
    </w:p>
    <w:p w14:paraId="6493B341" w14:textId="521EC12A" w:rsidR="00BB72B3" w:rsidRPr="00E426F9" w:rsidRDefault="00C051FF">
      <w:pPr>
        <w:jc w:val="center"/>
        <w:rPr>
          <w:rFonts w:ascii="Futura" w:hAnsi="Futura" w:cs="Helvetica"/>
          <w:b/>
          <w:iCs/>
          <w:sz w:val="40"/>
        </w:rPr>
      </w:pPr>
      <w:r>
        <w:rPr>
          <w:rFonts w:ascii="Futura" w:hAnsi="Futura" w:cs="Helvetica"/>
          <w:b/>
          <w:iCs/>
          <w:sz w:val="40"/>
        </w:rPr>
        <w:t xml:space="preserve">FUTURA EXPO </w:t>
      </w:r>
      <w:r w:rsidR="00BB72B3" w:rsidRPr="00E426F9">
        <w:rPr>
          <w:rFonts w:ascii="Futura" w:hAnsi="Futura" w:cs="Helvetica"/>
          <w:b/>
          <w:iCs/>
          <w:sz w:val="40"/>
        </w:rPr>
        <w:t>2022</w:t>
      </w:r>
    </w:p>
    <w:p w14:paraId="6E3F9154" w14:textId="79AFC63F" w:rsidR="00A572A4" w:rsidRPr="00E426F9" w:rsidRDefault="00A572A4">
      <w:pPr>
        <w:jc w:val="center"/>
        <w:rPr>
          <w:rFonts w:ascii="Futura" w:hAnsi="Futura" w:cs="Helvetica"/>
          <w:b/>
          <w:iCs/>
          <w:sz w:val="40"/>
        </w:rPr>
      </w:pPr>
      <w:r w:rsidRPr="00E426F9">
        <w:rPr>
          <w:rFonts w:ascii="Futura" w:hAnsi="Futura" w:cs="Helvetica"/>
          <w:b/>
          <w:iCs/>
          <w:sz w:val="40"/>
        </w:rPr>
        <w:t xml:space="preserve">LA RIVOLUZIONE GREEN </w:t>
      </w:r>
      <w:r w:rsidR="00932573">
        <w:rPr>
          <w:rFonts w:ascii="Futura" w:hAnsi="Futura" w:cs="Helvetica" w:hint="eastAsia"/>
          <w:b/>
          <w:iCs/>
          <w:sz w:val="40"/>
        </w:rPr>
        <w:t>È</w:t>
      </w:r>
      <w:r w:rsidRPr="00E426F9">
        <w:rPr>
          <w:rFonts w:ascii="Futura" w:hAnsi="Futura" w:cs="Helvetica"/>
          <w:b/>
          <w:iCs/>
          <w:sz w:val="40"/>
        </w:rPr>
        <w:t xml:space="preserve"> INIZIATA </w:t>
      </w:r>
    </w:p>
    <w:p w14:paraId="61E91F9D" w14:textId="6335037E" w:rsidR="00792D2E" w:rsidRPr="00E426F9" w:rsidRDefault="00D642FD">
      <w:pPr>
        <w:jc w:val="center"/>
        <w:rPr>
          <w:rFonts w:ascii="Futura" w:hAnsi="Futura"/>
          <w:iCs/>
        </w:rPr>
      </w:pPr>
      <w:r w:rsidRPr="00E426F9">
        <w:rPr>
          <w:rFonts w:ascii="Futura" w:hAnsi="Futura" w:cs="Helvetica"/>
          <w:b/>
          <w:iCs/>
          <w:sz w:val="28"/>
        </w:rPr>
        <w:t xml:space="preserve">L’EXPO </w:t>
      </w:r>
      <w:r w:rsidR="00483D0D">
        <w:rPr>
          <w:rFonts w:ascii="Futura" w:hAnsi="Futura" w:cs="Helvetica"/>
          <w:b/>
          <w:iCs/>
          <w:sz w:val="28"/>
        </w:rPr>
        <w:t>b</w:t>
      </w:r>
      <w:r w:rsidR="00792D2E" w:rsidRPr="00E426F9">
        <w:rPr>
          <w:rFonts w:ascii="Futura" w:hAnsi="Futura" w:cs="Helvetica"/>
          <w:b/>
          <w:iCs/>
          <w:sz w:val="28"/>
        </w:rPr>
        <w:t>rescia</w:t>
      </w:r>
      <w:r w:rsidRPr="00E426F9">
        <w:rPr>
          <w:rFonts w:ascii="Futura" w:hAnsi="Futura" w:cs="Helvetica"/>
          <w:b/>
          <w:iCs/>
          <w:sz w:val="28"/>
        </w:rPr>
        <w:t>n</w:t>
      </w:r>
      <w:r w:rsidR="00A572A4" w:rsidRPr="00E426F9">
        <w:rPr>
          <w:rFonts w:ascii="Futura" w:hAnsi="Futura" w:cs="Helvetica"/>
          <w:b/>
          <w:iCs/>
          <w:sz w:val="28"/>
        </w:rPr>
        <w:t>a</w:t>
      </w:r>
      <w:r w:rsidR="00792D2E" w:rsidRPr="00E426F9">
        <w:rPr>
          <w:rFonts w:ascii="Futura" w:hAnsi="Futura" w:cs="Helvetica"/>
          <w:b/>
          <w:iCs/>
          <w:sz w:val="28"/>
        </w:rPr>
        <w:t xml:space="preserve"> </w:t>
      </w:r>
      <w:r w:rsidR="00A572A4" w:rsidRPr="00E426F9">
        <w:rPr>
          <w:rFonts w:ascii="Futura" w:hAnsi="Futura" w:cs="Helvetica"/>
          <w:b/>
          <w:iCs/>
          <w:sz w:val="28"/>
        </w:rPr>
        <w:t xml:space="preserve">per la transizione ecologica della città </w:t>
      </w:r>
    </w:p>
    <w:p w14:paraId="476EBCC0" w14:textId="0E1ABF66" w:rsidR="00792D2E" w:rsidRPr="00E426F9" w:rsidRDefault="00A572A4" w:rsidP="00A572A4">
      <w:pPr>
        <w:jc w:val="center"/>
        <w:rPr>
          <w:rFonts w:ascii="Futura" w:hAnsi="Futura"/>
          <w:sz w:val="28"/>
          <w:szCs w:val="28"/>
        </w:rPr>
      </w:pPr>
      <w:r w:rsidRPr="00E426F9">
        <w:rPr>
          <w:rFonts w:ascii="Futura" w:hAnsi="Futura"/>
          <w:sz w:val="28"/>
          <w:szCs w:val="28"/>
        </w:rPr>
        <w:t>BRIXIA FORUM  2 - 3 - 4 ottobre</w:t>
      </w:r>
    </w:p>
    <w:p w14:paraId="1C2C9F46" w14:textId="02F9C6D4" w:rsidR="00A572A4" w:rsidRPr="0091425E" w:rsidRDefault="00A572A4" w:rsidP="00A572A4">
      <w:pPr>
        <w:jc w:val="both"/>
        <w:rPr>
          <w:rFonts w:asciiTheme="majorHAnsi" w:hAnsiTheme="majorHAnsi" w:cstheme="majorHAnsi"/>
        </w:rPr>
      </w:pPr>
    </w:p>
    <w:p w14:paraId="5897BDC9" w14:textId="762E2A5D" w:rsidR="00430E90" w:rsidRPr="000A5F46" w:rsidRDefault="00430E90" w:rsidP="000A5F46">
      <w:pPr>
        <w:jc w:val="both"/>
        <w:rPr>
          <w:rFonts w:asciiTheme="majorHAnsi" w:hAnsiTheme="majorHAnsi" w:cstheme="majorHAnsi"/>
        </w:rPr>
      </w:pPr>
      <w:r w:rsidRPr="0091425E">
        <w:rPr>
          <w:rFonts w:asciiTheme="majorHAnsi" w:hAnsiTheme="majorHAnsi" w:cstheme="majorHAnsi"/>
        </w:rPr>
        <w:t xml:space="preserve">Manca </w:t>
      </w:r>
      <w:r w:rsidR="00A572A4" w:rsidRPr="0091425E">
        <w:rPr>
          <w:rFonts w:asciiTheme="majorHAnsi" w:hAnsiTheme="majorHAnsi" w:cstheme="majorHAnsi"/>
        </w:rPr>
        <w:t xml:space="preserve">poco </w:t>
      </w:r>
      <w:r w:rsidR="00A572A4" w:rsidRPr="000A5F46">
        <w:rPr>
          <w:rFonts w:asciiTheme="majorHAnsi" w:hAnsiTheme="majorHAnsi" w:cstheme="majorHAnsi"/>
        </w:rPr>
        <w:t xml:space="preserve">meno di un mese a </w:t>
      </w:r>
      <w:r w:rsidR="00C051FF" w:rsidRPr="000A5F46">
        <w:rPr>
          <w:rFonts w:asciiTheme="majorHAnsi" w:hAnsiTheme="majorHAnsi" w:cstheme="majorHAnsi"/>
        </w:rPr>
        <w:t xml:space="preserve">FUTURA EXPO </w:t>
      </w:r>
      <w:r w:rsidRPr="000A5F46">
        <w:rPr>
          <w:rFonts w:asciiTheme="majorHAnsi" w:hAnsiTheme="majorHAnsi" w:cstheme="majorHAnsi"/>
        </w:rPr>
        <w:t xml:space="preserve">e sono ormai definite collaborazioni e partnership. </w:t>
      </w:r>
    </w:p>
    <w:p w14:paraId="4E634F56" w14:textId="72FED4F3" w:rsidR="008C22D6" w:rsidRPr="000A5F46" w:rsidRDefault="00301223" w:rsidP="000A5F46">
      <w:pPr>
        <w:jc w:val="both"/>
        <w:rPr>
          <w:rFonts w:asciiTheme="majorHAnsi" w:hAnsiTheme="majorHAnsi" w:cstheme="majorHAnsi"/>
        </w:rPr>
      </w:pPr>
      <w:r w:rsidRPr="000A5F46">
        <w:rPr>
          <w:rFonts w:asciiTheme="majorHAnsi" w:hAnsiTheme="majorHAnsi" w:cstheme="majorHAnsi"/>
        </w:rPr>
        <w:t xml:space="preserve">Fra le più significative certamente la sinergia con </w:t>
      </w:r>
      <w:r w:rsidRPr="000A5F46">
        <w:rPr>
          <w:rFonts w:asciiTheme="majorHAnsi" w:hAnsiTheme="majorHAnsi" w:cstheme="majorHAnsi"/>
          <w:b/>
          <w:bCs/>
        </w:rPr>
        <w:t>SMART FUTURE ACADEMY,</w:t>
      </w:r>
      <w:r w:rsidRPr="000A5F46">
        <w:rPr>
          <w:rFonts w:asciiTheme="majorHAnsi" w:hAnsiTheme="majorHAnsi" w:cstheme="majorHAnsi"/>
        </w:rPr>
        <w:t xml:space="preserve"> l’importante progetto rivolto alle scuole superiori che ha come obiettivo aiutare gli studenti a comprendere cosa vorrebbero fare</w:t>
      </w:r>
      <w:r w:rsidR="008C22D6" w:rsidRPr="000A5F46">
        <w:rPr>
          <w:rFonts w:asciiTheme="majorHAnsi" w:hAnsiTheme="majorHAnsi" w:cstheme="majorHAnsi"/>
        </w:rPr>
        <w:t xml:space="preserve"> “da grandi” attraverso il contatto con figure di eccellenza dell’imprenditoria, della cultura, della scienza e dell’arte.</w:t>
      </w:r>
    </w:p>
    <w:p w14:paraId="647CD9BF" w14:textId="00157F06" w:rsidR="00430E90" w:rsidRPr="000A5F46" w:rsidRDefault="00430E90" w:rsidP="000A5F46">
      <w:pPr>
        <w:jc w:val="both"/>
        <w:rPr>
          <w:rFonts w:asciiTheme="majorHAnsi" w:hAnsiTheme="majorHAnsi" w:cstheme="majorHAnsi"/>
          <w:i/>
          <w:iCs/>
        </w:rPr>
      </w:pPr>
      <w:r w:rsidRPr="000A5F46">
        <w:rPr>
          <w:rFonts w:asciiTheme="majorHAnsi" w:hAnsiTheme="majorHAnsi" w:cstheme="majorHAnsi"/>
          <w:i/>
          <w:iCs/>
        </w:rPr>
        <w:t>“Il futuro è per definizione l</w:t>
      </w:r>
      <w:r w:rsidR="006A6662" w:rsidRPr="000A5F46">
        <w:rPr>
          <w:rFonts w:asciiTheme="majorHAnsi" w:hAnsiTheme="majorHAnsi" w:cstheme="majorHAnsi"/>
          <w:i/>
          <w:iCs/>
        </w:rPr>
        <w:t xml:space="preserve">’habitat dei giovani. Oggi ci troviamo a dover </w:t>
      </w:r>
      <w:r w:rsidR="00B5418D" w:rsidRPr="000A5F46">
        <w:rPr>
          <w:rFonts w:asciiTheme="majorHAnsi" w:hAnsiTheme="majorHAnsi" w:cstheme="majorHAnsi"/>
          <w:i/>
          <w:iCs/>
        </w:rPr>
        <w:t>modificare</w:t>
      </w:r>
      <w:r w:rsidR="006A6662" w:rsidRPr="000A5F46">
        <w:rPr>
          <w:rFonts w:asciiTheme="majorHAnsi" w:hAnsiTheme="majorHAnsi" w:cstheme="majorHAnsi"/>
          <w:i/>
          <w:iCs/>
        </w:rPr>
        <w:t xml:space="preserve"> drasticamente il nostro modo di vivere</w:t>
      </w:r>
      <w:r w:rsidR="00483D0D">
        <w:rPr>
          <w:rFonts w:asciiTheme="majorHAnsi" w:hAnsiTheme="majorHAnsi" w:cstheme="majorHAnsi"/>
          <w:i/>
          <w:iCs/>
        </w:rPr>
        <w:t xml:space="preserve">, </w:t>
      </w:r>
      <w:r w:rsidR="006A6662" w:rsidRPr="000A5F46">
        <w:rPr>
          <w:rFonts w:asciiTheme="majorHAnsi" w:hAnsiTheme="majorHAnsi" w:cstheme="majorHAnsi"/>
          <w:i/>
          <w:iCs/>
        </w:rPr>
        <w:t xml:space="preserve">di vedere il mondo e </w:t>
      </w:r>
      <w:r w:rsidR="00B5418D" w:rsidRPr="000A5F46">
        <w:rPr>
          <w:rFonts w:asciiTheme="majorHAnsi" w:hAnsiTheme="majorHAnsi" w:cstheme="majorHAnsi"/>
          <w:i/>
          <w:iCs/>
        </w:rPr>
        <w:t xml:space="preserve">di utilizzare </w:t>
      </w:r>
      <w:r w:rsidR="006A6662" w:rsidRPr="000A5F46">
        <w:rPr>
          <w:rFonts w:asciiTheme="majorHAnsi" w:hAnsiTheme="majorHAnsi" w:cstheme="majorHAnsi"/>
          <w:i/>
          <w:iCs/>
        </w:rPr>
        <w:t xml:space="preserve">le risorse naturali, e lo dobbiamo fare in tempi molto brevi. Le nuove generazioni saranno coloro che dovranno far proprio questo nuovo paradigma ed evitare di ripetere </w:t>
      </w:r>
      <w:r w:rsidR="00B5418D" w:rsidRPr="000A5F46">
        <w:rPr>
          <w:rFonts w:asciiTheme="majorHAnsi" w:hAnsiTheme="majorHAnsi" w:cstheme="majorHAnsi"/>
          <w:i/>
          <w:iCs/>
        </w:rPr>
        <w:t xml:space="preserve">gli eccessi </w:t>
      </w:r>
      <w:r w:rsidR="006A6662" w:rsidRPr="000A5F46">
        <w:rPr>
          <w:rFonts w:asciiTheme="majorHAnsi" w:hAnsiTheme="majorHAnsi" w:cstheme="majorHAnsi"/>
          <w:i/>
          <w:iCs/>
        </w:rPr>
        <w:t xml:space="preserve">del passato.” </w:t>
      </w:r>
      <w:r w:rsidR="006A6662" w:rsidRPr="007A5C37">
        <w:rPr>
          <w:rFonts w:asciiTheme="majorHAnsi" w:hAnsiTheme="majorHAnsi" w:cstheme="majorHAnsi"/>
        </w:rPr>
        <w:t xml:space="preserve">Dichiara Roberto Saccone, Presidente della Camera di Commercio di Brescia e </w:t>
      </w:r>
      <w:r w:rsidR="00646FBE">
        <w:rPr>
          <w:rFonts w:asciiTheme="majorHAnsi" w:hAnsiTheme="majorHAnsi" w:cstheme="majorHAnsi"/>
        </w:rPr>
        <w:t xml:space="preserve">Azienda Speciale </w:t>
      </w:r>
      <w:r w:rsidR="006A6662" w:rsidRPr="007A5C37">
        <w:rPr>
          <w:rFonts w:asciiTheme="majorHAnsi" w:hAnsiTheme="majorHAnsi" w:cstheme="majorHAnsi"/>
        </w:rPr>
        <w:t>ProBrixia</w:t>
      </w:r>
      <w:r w:rsidR="00E426F9" w:rsidRPr="000A5F46">
        <w:rPr>
          <w:rFonts w:asciiTheme="majorHAnsi" w:hAnsiTheme="majorHAnsi" w:cstheme="majorHAnsi"/>
          <w:i/>
          <w:iCs/>
        </w:rPr>
        <w:t xml:space="preserve">. “Per questa ragione </w:t>
      </w:r>
      <w:r w:rsidR="00C051FF" w:rsidRPr="000A5F46">
        <w:rPr>
          <w:rFonts w:asciiTheme="majorHAnsi" w:hAnsiTheme="majorHAnsi" w:cstheme="majorHAnsi"/>
          <w:i/>
          <w:iCs/>
        </w:rPr>
        <w:t xml:space="preserve">FUTURA EXPO </w:t>
      </w:r>
      <w:r w:rsidR="00E426F9" w:rsidRPr="000A5F46">
        <w:rPr>
          <w:rFonts w:asciiTheme="majorHAnsi" w:hAnsiTheme="majorHAnsi" w:cstheme="majorHAnsi"/>
          <w:i/>
          <w:iCs/>
        </w:rPr>
        <w:t>dedica particolare attenzione ai giovani, al loro coinvolgimento, al loro ascolto”.</w:t>
      </w:r>
    </w:p>
    <w:p w14:paraId="43F7ECDB" w14:textId="7CD6DC34" w:rsidR="00854BCD" w:rsidRDefault="00854BCD" w:rsidP="00854BCD">
      <w:pPr>
        <w:jc w:val="both"/>
        <w:rPr>
          <w:rFonts w:asciiTheme="majorHAnsi" w:hAnsiTheme="majorHAnsi" w:cstheme="majorHAnsi"/>
        </w:rPr>
      </w:pPr>
      <w:r w:rsidRPr="000A5F46">
        <w:rPr>
          <w:rFonts w:asciiTheme="majorHAnsi" w:hAnsiTheme="majorHAnsi" w:cstheme="majorHAnsi"/>
        </w:rPr>
        <w:t>“</w:t>
      </w:r>
      <w:r w:rsidRPr="000A5F46">
        <w:rPr>
          <w:rFonts w:asciiTheme="majorHAnsi" w:hAnsiTheme="majorHAnsi" w:cstheme="majorHAnsi"/>
          <w:i/>
          <w:iCs/>
        </w:rPr>
        <w:t xml:space="preserve">Il palinsesto </w:t>
      </w:r>
      <w:r>
        <w:rPr>
          <w:rFonts w:asciiTheme="majorHAnsi" w:hAnsiTheme="majorHAnsi" w:cstheme="majorHAnsi"/>
          <w:i/>
          <w:iCs/>
        </w:rPr>
        <w:t xml:space="preserve">inoltre </w:t>
      </w:r>
      <w:r w:rsidRPr="000A5F46">
        <w:rPr>
          <w:rFonts w:asciiTheme="majorHAnsi" w:hAnsiTheme="majorHAnsi" w:cstheme="majorHAnsi"/>
          <w:i/>
          <w:iCs/>
        </w:rPr>
        <w:t xml:space="preserve">è stato progettato </w:t>
      </w:r>
      <w:r>
        <w:rPr>
          <w:rFonts w:asciiTheme="majorHAnsi" w:hAnsiTheme="majorHAnsi" w:cstheme="majorHAnsi"/>
          <w:i/>
          <w:iCs/>
        </w:rPr>
        <w:t xml:space="preserve">cogliendo </w:t>
      </w:r>
      <w:r w:rsidRPr="000A5F46">
        <w:rPr>
          <w:rFonts w:asciiTheme="majorHAnsi" w:hAnsiTheme="majorHAnsi" w:cstheme="majorHAnsi"/>
          <w:i/>
          <w:iCs/>
        </w:rPr>
        <w:t>appieno la necessità delle imprese di conoscere le modalità di approccio ai temi della sostenibilità</w:t>
      </w:r>
      <w:r>
        <w:rPr>
          <w:rFonts w:asciiTheme="majorHAnsi" w:hAnsiTheme="majorHAnsi" w:cstheme="majorHAnsi"/>
          <w:i/>
          <w:iCs/>
        </w:rPr>
        <w:t>,</w:t>
      </w:r>
      <w:r w:rsidRPr="000A5F46">
        <w:rPr>
          <w:rFonts w:asciiTheme="majorHAnsi" w:hAnsiTheme="majorHAnsi" w:cstheme="majorHAnsi"/>
          <w:i/>
          <w:iCs/>
        </w:rPr>
        <w:t xml:space="preserve"> ma anche e soprattutto di approfondire i grandi temi dell’attualità con particolare attenzione a quello dell’energia.” </w:t>
      </w:r>
      <w:r w:rsidRPr="00C929EC">
        <w:rPr>
          <w:rFonts w:asciiTheme="majorHAnsi" w:hAnsiTheme="majorHAnsi" w:cstheme="majorHAnsi"/>
        </w:rPr>
        <w:t>A</w:t>
      </w:r>
      <w:r>
        <w:rPr>
          <w:rFonts w:asciiTheme="majorHAnsi" w:hAnsiTheme="majorHAnsi" w:cstheme="majorHAnsi"/>
        </w:rPr>
        <w:t>ggiunge</w:t>
      </w:r>
      <w:r w:rsidRPr="00C929EC">
        <w:rPr>
          <w:rFonts w:asciiTheme="majorHAnsi" w:hAnsiTheme="majorHAnsi" w:cstheme="majorHAnsi"/>
        </w:rPr>
        <w:t xml:space="preserve"> Roberto Saccone.</w:t>
      </w:r>
      <w:r w:rsidRPr="000A5F46">
        <w:rPr>
          <w:rFonts w:asciiTheme="majorHAnsi" w:hAnsiTheme="majorHAnsi" w:cstheme="majorHAnsi"/>
          <w:i/>
          <w:iCs/>
        </w:rPr>
        <w:t xml:space="preserve"> “Conciliare</w:t>
      </w:r>
      <w:r w:rsidR="0042615F">
        <w:rPr>
          <w:rFonts w:asciiTheme="majorHAnsi" w:hAnsiTheme="majorHAnsi" w:cstheme="majorHAnsi"/>
          <w:i/>
          <w:iCs/>
        </w:rPr>
        <w:t xml:space="preserve"> ad esempio</w:t>
      </w:r>
      <w:r w:rsidRPr="000A5F46">
        <w:rPr>
          <w:rFonts w:asciiTheme="majorHAnsi" w:hAnsiTheme="majorHAnsi" w:cstheme="majorHAnsi"/>
          <w:i/>
          <w:iCs/>
        </w:rPr>
        <w:t xml:space="preserve"> l’obiettivo di decarbonizzare con la disponibilità delle fonti energetiche e il loro costo è diventat</w:t>
      </w:r>
      <w:r w:rsidR="008B57B0">
        <w:rPr>
          <w:rFonts w:asciiTheme="majorHAnsi" w:hAnsiTheme="majorHAnsi" w:cstheme="majorHAnsi"/>
          <w:i/>
          <w:iCs/>
        </w:rPr>
        <w:t>o</w:t>
      </w:r>
      <w:r w:rsidRPr="000A5F46">
        <w:rPr>
          <w:rFonts w:asciiTheme="majorHAnsi" w:hAnsiTheme="majorHAnsi" w:cstheme="majorHAnsi"/>
          <w:i/>
          <w:iCs/>
        </w:rPr>
        <w:t xml:space="preserve"> un elemento critico al quale i </w:t>
      </w:r>
      <w:r>
        <w:rPr>
          <w:rFonts w:asciiTheme="majorHAnsi" w:hAnsiTheme="majorHAnsi" w:cstheme="majorHAnsi"/>
          <w:i/>
          <w:iCs/>
        </w:rPr>
        <w:t>decisori</w:t>
      </w:r>
      <w:r w:rsidRPr="000A5F46">
        <w:rPr>
          <w:rFonts w:asciiTheme="majorHAnsi" w:hAnsiTheme="majorHAnsi" w:cstheme="majorHAnsi"/>
          <w:i/>
          <w:iCs/>
        </w:rPr>
        <w:t xml:space="preserve"> devono dare una risposta convincente</w:t>
      </w:r>
      <w:r w:rsidRPr="000A5F46">
        <w:rPr>
          <w:rFonts w:asciiTheme="majorHAnsi" w:hAnsiTheme="majorHAnsi" w:cstheme="majorHAnsi"/>
        </w:rPr>
        <w:t>”.</w:t>
      </w:r>
    </w:p>
    <w:p w14:paraId="3F71E946" w14:textId="0A82DD00" w:rsidR="0042615F" w:rsidRDefault="0042615F">
      <w:pPr>
        <w:suppressAutoHyphens w:val="0"/>
        <w:spacing w:after="0" w:line="240" w:lineRule="auto"/>
        <w:rPr>
          <w:rFonts w:asciiTheme="majorHAnsi" w:hAnsiTheme="majorHAnsi" w:cstheme="majorHAnsi"/>
        </w:rPr>
      </w:pPr>
      <w:r>
        <w:rPr>
          <w:rFonts w:asciiTheme="majorHAnsi" w:hAnsiTheme="majorHAnsi" w:cstheme="majorHAnsi"/>
        </w:rPr>
        <w:br w:type="page"/>
      </w:r>
    </w:p>
    <w:p w14:paraId="5964F50E" w14:textId="77777777" w:rsidR="00854BCD" w:rsidRPr="000A5F46" w:rsidRDefault="00854BCD" w:rsidP="00854BCD">
      <w:pPr>
        <w:jc w:val="both"/>
        <w:rPr>
          <w:rFonts w:asciiTheme="majorHAnsi" w:hAnsiTheme="majorHAnsi" w:cstheme="majorHAnsi"/>
        </w:rPr>
      </w:pPr>
    </w:p>
    <w:p w14:paraId="6E21EA74" w14:textId="4F80353E" w:rsidR="007A2ADC" w:rsidRPr="000A5F46" w:rsidRDefault="00E47976" w:rsidP="000A5F46">
      <w:pPr>
        <w:jc w:val="both"/>
        <w:rPr>
          <w:rFonts w:asciiTheme="majorHAnsi" w:hAnsiTheme="majorHAnsi" w:cstheme="majorHAnsi"/>
        </w:rPr>
      </w:pPr>
      <w:r w:rsidRPr="000A5F46">
        <w:rPr>
          <w:rFonts w:asciiTheme="majorHAnsi" w:hAnsiTheme="majorHAnsi" w:cstheme="majorHAnsi"/>
        </w:rPr>
        <w:t xml:space="preserve">L’edizione 2022 di </w:t>
      </w:r>
      <w:r w:rsidRPr="000A5F46">
        <w:rPr>
          <w:rFonts w:asciiTheme="majorHAnsi" w:hAnsiTheme="majorHAnsi" w:cstheme="majorHAnsi"/>
          <w:b/>
          <w:bCs/>
        </w:rPr>
        <w:t>SMART FUTURE ACADEMY</w:t>
      </w:r>
      <w:r w:rsidR="00430E90" w:rsidRPr="000A5F46">
        <w:rPr>
          <w:rFonts w:asciiTheme="majorHAnsi" w:hAnsiTheme="majorHAnsi" w:cstheme="majorHAnsi"/>
        </w:rPr>
        <w:t>, intitolata “</w:t>
      </w:r>
      <w:r w:rsidR="007A2ADC" w:rsidRPr="000A5F46">
        <w:rPr>
          <w:rFonts w:asciiTheme="majorHAnsi" w:hAnsiTheme="majorHAnsi" w:cstheme="majorHAnsi"/>
          <w:b/>
          <w:bCs/>
        </w:rPr>
        <w:t>SPECIALE SOSTENIBILIT</w:t>
      </w:r>
      <w:r w:rsidR="008B57B0">
        <w:rPr>
          <w:rFonts w:asciiTheme="majorHAnsi" w:hAnsiTheme="majorHAnsi" w:cstheme="majorHAnsi"/>
          <w:b/>
          <w:bCs/>
        </w:rPr>
        <w:t>À</w:t>
      </w:r>
      <w:r w:rsidR="007A2ADC" w:rsidRPr="000A5F46">
        <w:rPr>
          <w:rFonts w:asciiTheme="majorHAnsi" w:hAnsiTheme="majorHAnsi" w:cstheme="majorHAnsi"/>
          <w:b/>
          <w:bCs/>
        </w:rPr>
        <w:t>’</w:t>
      </w:r>
      <w:r w:rsidR="00430E90" w:rsidRPr="000A5F46">
        <w:rPr>
          <w:rFonts w:asciiTheme="majorHAnsi" w:hAnsiTheme="majorHAnsi" w:cstheme="majorHAnsi"/>
        </w:rPr>
        <w:t xml:space="preserve">”, </w:t>
      </w:r>
      <w:r w:rsidR="007A2ADC" w:rsidRPr="000A5F46">
        <w:rPr>
          <w:rFonts w:asciiTheme="majorHAnsi" w:hAnsiTheme="majorHAnsi" w:cstheme="majorHAnsi"/>
        </w:rPr>
        <w:t xml:space="preserve">si svolgerà nei giorni di lunedì 3 e martedì 4 ottobre prevedendo per ogni mattinata due momenti integrati: </w:t>
      </w:r>
    </w:p>
    <w:p w14:paraId="6DB421FF" w14:textId="08241E7B" w:rsidR="007A2ADC" w:rsidRPr="008B57B0" w:rsidRDefault="007A2ADC" w:rsidP="008B57B0">
      <w:pPr>
        <w:pStyle w:val="Paragrafoelenco"/>
        <w:numPr>
          <w:ilvl w:val="0"/>
          <w:numId w:val="2"/>
        </w:numPr>
        <w:jc w:val="both"/>
        <w:rPr>
          <w:rFonts w:asciiTheme="majorHAnsi" w:hAnsiTheme="majorHAnsi" w:cstheme="majorHAnsi"/>
        </w:rPr>
      </w:pPr>
      <w:r w:rsidRPr="008B57B0">
        <w:rPr>
          <w:rFonts w:asciiTheme="majorHAnsi" w:hAnsiTheme="majorHAnsi" w:cstheme="majorHAnsi"/>
        </w:rPr>
        <w:t>Speech Smart Future Academy Speciale Sostenibilità nel PalaLeonessa A2A</w:t>
      </w:r>
    </w:p>
    <w:p w14:paraId="4FD0E7E4" w14:textId="03B0FE09" w:rsidR="007A2ADC" w:rsidRPr="008B57B0" w:rsidRDefault="007A2ADC" w:rsidP="008B57B0">
      <w:pPr>
        <w:pStyle w:val="Paragrafoelenco"/>
        <w:numPr>
          <w:ilvl w:val="0"/>
          <w:numId w:val="2"/>
        </w:numPr>
        <w:jc w:val="both"/>
        <w:rPr>
          <w:rFonts w:asciiTheme="majorHAnsi" w:hAnsiTheme="majorHAnsi" w:cstheme="majorHAnsi"/>
        </w:rPr>
      </w:pPr>
      <w:r w:rsidRPr="008B57B0">
        <w:rPr>
          <w:rFonts w:asciiTheme="majorHAnsi" w:hAnsiTheme="majorHAnsi" w:cstheme="majorHAnsi"/>
        </w:rPr>
        <w:t xml:space="preserve">Visita a </w:t>
      </w:r>
      <w:r w:rsidR="00C051FF" w:rsidRPr="008B57B0">
        <w:rPr>
          <w:rFonts w:asciiTheme="majorHAnsi" w:hAnsiTheme="majorHAnsi" w:cstheme="majorHAnsi"/>
        </w:rPr>
        <w:t xml:space="preserve">FUTURA EXPO </w:t>
      </w:r>
      <w:r w:rsidRPr="008B57B0">
        <w:rPr>
          <w:rFonts w:asciiTheme="majorHAnsi" w:hAnsiTheme="majorHAnsi" w:cstheme="majorHAnsi"/>
        </w:rPr>
        <w:t xml:space="preserve">nel Brixia Forum. </w:t>
      </w:r>
    </w:p>
    <w:p w14:paraId="45853D20" w14:textId="4E0A3484" w:rsidR="00226968" w:rsidRPr="000A5F46" w:rsidRDefault="007A2ADC" w:rsidP="000A5F46">
      <w:pPr>
        <w:jc w:val="both"/>
        <w:rPr>
          <w:rFonts w:asciiTheme="majorHAnsi" w:hAnsiTheme="majorHAnsi" w:cstheme="majorHAnsi"/>
        </w:rPr>
      </w:pPr>
      <w:r w:rsidRPr="000A5F46">
        <w:rPr>
          <w:rFonts w:asciiTheme="majorHAnsi" w:hAnsiTheme="majorHAnsi" w:cstheme="majorHAnsi"/>
          <w:i/>
          <w:iCs/>
        </w:rPr>
        <w:t>“</w:t>
      </w:r>
      <w:r w:rsidR="00226968" w:rsidRPr="000A5F46">
        <w:rPr>
          <w:rFonts w:asciiTheme="majorHAnsi" w:hAnsiTheme="majorHAnsi" w:cstheme="majorHAnsi"/>
          <w:i/>
          <w:iCs/>
        </w:rPr>
        <w:t>Durante la due giorni di Smart Future Academy ospiteremo 15.000 ragazzi provenienti da tutta Italia ai quali 24 speaker d’eccezione racconteranno, attraverso la propria esperienza personale, che per il mondo del lavoro la sostenibilità non è più una scelta ma è una condizione per la continuità e prosperità nel lungo termine. Le aziende che non sapranno interpretare in maniera adeguata le sfide sociali ed ambientali che il futuro ci riserva rischiano di non essere in grado di mantenere la propria redditività e quindi mai come ora c’è necessità di acquisire e condividere con i giovani le esperienze dei casi di successo per crescere insieme come sistema Paese.</w:t>
      </w:r>
      <w:r w:rsidR="00226968" w:rsidRPr="000A5F46">
        <w:rPr>
          <w:rFonts w:asciiTheme="majorHAnsi" w:hAnsiTheme="majorHAnsi" w:cstheme="majorHAnsi"/>
        </w:rPr>
        <w:t>” Afferma Lilli Franceschetti</w:t>
      </w:r>
      <w:r w:rsidR="007A5C37">
        <w:rPr>
          <w:rFonts w:asciiTheme="majorHAnsi" w:hAnsiTheme="majorHAnsi" w:cstheme="majorHAnsi"/>
        </w:rPr>
        <w:t xml:space="preserve">, </w:t>
      </w:r>
      <w:r w:rsidR="00226968" w:rsidRPr="000A5F46">
        <w:rPr>
          <w:rFonts w:asciiTheme="majorHAnsi" w:hAnsiTheme="majorHAnsi" w:cstheme="majorHAnsi"/>
        </w:rPr>
        <w:t>Presidente Smart Future Academ</w:t>
      </w:r>
      <w:r w:rsidR="00226968" w:rsidRPr="00C929EC">
        <w:rPr>
          <w:rFonts w:asciiTheme="majorHAnsi" w:hAnsiTheme="majorHAnsi" w:cstheme="majorHAnsi"/>
        </w:rPr>
        <w:t>y</w:t>
      </w:r>
      <w:r w:rsidR="007A5C37" w:rsidRPr="00C929EC">
        <w:rPr>
          <w:rFonts w:asciiTheme="majorHAnsi" w:hAnsiTheme="majorHAnsi" w:cstheme="majorHAnsi"/>
        </w:rPr>
        <w:t>.</w:t>
      </w:r>
    </w:p>
    <w:p w14:paraId="15776F21" w14:textId="3F7377AC" w:rsidR="007A2ADC" w:rsidRPr="000A5F46" w:rsidRDefault="007A2ADC" w:rsidP="000A5F46">
      <w:pPr>
        <w:jc w:val="both"/>
        <w:rPr>
          <w:rFonts w:asciiTheme="majorHAnsi" w:hAnsiTheme="majorHAnsi" w:cstheme="majorHAnsi"/>
        </w:rPr>
      </w:pPr>
      <w:r w:rsidRPr="000A5F46">
        <w:rPr>
          <w:rFonts w:asciiTheme="majorHAnsi" w:hAnsiTheme="majorHAnsi" w:cstheme="majorHAnsi"/>
        </w:rPr>
        <w:t xml:space="preserve">Una straordinaria occasione di incontro e contatto </w:t>
      </w:r>
      <w:r w:rsidR="006920C7" w:rsidRPr="000A5F46">
        <w:rPr>
          <w:rFonts w:asciiTheme="majorHAnsi" w:hAnsiTheme="majorHAnsi" w:cstheme="majorHAnsi"/>
        </w:rPr>
        <w:t xml:space="preserve">fra giovani e imprese, </w:t>
      </w:r>
      <w:r w:rsidRPr="000A5F46">
        <w:rPr>
          <w:rFonts w:asciiTheme="majorHAnsi" w:hAnsiTheme="majorHAnsi" w:cstheme="majorHAnsi"/>
        </w:rPr>
        <w:t xml:space="preserve">alla </w:t>
      </w:r>
      <w:r w:rsidRPr="008B57B0">
        <w:rPr>
          <w:rFonts w:asciiTheme="majorHAnsi" w:hAnsiTheme="majorHAnsi" w:cstheme="majorHAnsi"/>
          <w:b/>
          <w:bCs/>
        </w:rPr>
        <w:t>scoperta delle professioni</w:t>
      </w:r>
      <w:r w:rsidRPr="000A5F46">
        <w:rPr>
          <w:rFonts w:asciiTheme="majorHAnsi" w:hAnsiTheme="majorHAnsi" w:cstheme="majorHAnsi"/>
        </w:rPr>
        <w:t xml:space="preserve"> che </w:t>
      </w:r>
      <w:r w:rsidR="00430E90" w:rsidRPr="000A5F46">
        <w:rPr>
          <w:rFonts w:asciiTheme="majorHAnsi" w:hAnsiTheme="majorHAnsi" w:cstheme="majorHAnsi"/>
        </w:rPr>
        <w:t xml:space="preserve">potranno cambiare </w:t>
      </w:r>
      <w:r w:rsidRPr="000A5F46">
        <w:rPr>
          <w:rFonts w:asciiTheme="majorHAnsi" w:hAnsiTheme="majorHAnsi" w:cstheme="majorHAnsi"/>
        </w:rPr>
        <w:t>il mondo del lavoro e dell’economia italiana</w:t>
      </w:r>
      <w:r w:rsidR="006920C7" w:rsidRPr="000A5F46">
        <w:rPr>
          <w:rFonts w:asciiTheme="majorHAnsi" w:hAnsiTheme="majorHAnsi" w:cstheme="majorHAnsi"/>
        </w:rPr>
        <w:t>:</w:t>
      </w:r>
      <w:r w:rsidR="00430E90" w:rsidRPr="000A5F46">
        <w:rPr>
          <w:rFonts w:asciiTheme="majorHAnsi" w:hAnsiTheme="majorHAnsi" w:cstheme="majorHAnsi"/>
        </w:rPr>
        <w:t xml:space="preserve"> nuove professioni “sostenibili</w:t>
      </w:r>
      <w:r w:rsidR="000A5F46">
        <w:rPr>
          <w:rFonts w:asciiTheme="majorHAnsi" w:hAnsiTheme="majorHAnsi" w:cstheme="majorHAnsi"/>
        </w:rPr>
        <w:t xml:space="preserve">” </w:t>
      </w:r>
      <w:r w:rsidR="00430E90" w:rsidRPr="000A5F46">
        <w:rPr>
          <w:rFonts w:asciiTheme="majorHAnsi" w:hAnsiTheme="majorHAnsi" w:cstheme="majorHAnsi"/>
        </w:rPr>
        <w:t>alla luce dell’AGENDA ONU 2030 per lo Sviluppo.</w:t>
      </w:r>
    </w:p>
    <w:p w14:paraId="1240266F" w14:textId="5CB5718B" w:rsidR="007A2ADC" w:rsidRPr="000A5F46" w:rsidRDefault="007A2ADC" w:rsidP="000A5F46">
      <w:pPr>
        <w:jc w:val="both"/>
        <w:rPr>
          <w:rFonts w:asciiTheme="majorHAnsi" w:hAnsiTheme="majorHAnsi" w:cstheme="majorHAnsi"/>
        </w:rPr>
      </w:pPr>
      <w:r w:rsidRPr="000A5F46">
        <w:rPr>
          <w:rFonts w:asciiTheme="majorHAnsi" w:hAnsiTheme="majorHAnsi" w:cstheme="majorHAnsi"/>
        </w:rPr>
        <w:t xml:space="preserve">Il progetto, </w:t>
      </w:r>
      <w:r w:rsidR="006920C7" w:rsidRPr="000A5F46">
        <w:rPr>
          <w:rFonts w:asciiTheme="majorHAnsi" w:hAnsiTheme="majorHAnsi" w:cstheme="majorHAnsi"/>
        </w:rPr>
        <w:t xml:space="preserve">consigliato per </w:t>
      </w:r>
      <w:r w:rsidR="006920C7" w:rsidRPr="008B57B0">
        <w:rPr>
          <w:rFonts w:asciiTheme="majorHAnsi" w:hAnsiTheme="majorHAnsi" w:cstheme="majorHAnsi"/>
          <w:b/>
          <w:bCs/>
        </w:rPr>
        <w:t>studenti dagli ultimi tre anni delle scuole superiori</w:t>
      </w:r>
      <w:r w:rsidR="006920C7" w:rsidRPr="000A5F46">
        <w:rPr>
          <w:rFonts w:asciiTheme="majorHAnsi" w:hAnsiTheme="majorHAnsi" w:cstheme="majorHAnsi"/>
        </w:rPr>
        <w:t>,</w:t>
      </w:r>
      <w:r w:rsidRPr="000A5F46">
        <w:rPr>
          <w:rFonts w:asciiTheme="majorHAnsi" w:hAnsiTheme="majorHAnsi" w:cstheme="majorHAnsi"/>
        </w:rPr>
        <w:t xml:space="preserve"> ha nel tempo consolidato il proprio posizionamento diventando un punto di riferimento per l’orientamento dei giovani in tutto il centro/nord Italia</w:t>
      </w:r>
      <w:r w:rsidR="006920C7" w:rsidRPr="000A5F46">
        <w:rPr>
          <w:rFonts w:asciiTheme="majorHAnsi" w:hAnsiTheme="majorHAnsi" w:cstheme="majorHAnsi"/>
        </w:rPr>
        <w:t xml:space="preserve">. L’accesso </w:t>
      </w:r>
      <w:r w:rsidRPr="000A5F46">
        <w:rPr>
          <w:rFonts w:asciiTheme="majorHAnsi" w:hAnsiTheme="majorHAnsi" w:cstheme="majorHAnsi"/>
        </w:rPr>
        <w:t>è completamente gratuito e le ore sono certificate come PCTO (Percorsi per le Competenze Trasversali e per l’Orientamento).</w:t>
      </w:r>
    </w:p>
    <w:p w14:paraId="1ADEF7ED" w14:textId="65B004FB" w:rsidR="001D56BD" w:rsidRPr="000A5F46" w:rsidRDefault="001D56BD" w:rsidP="000A5F46">
      <w:pPr>
        <w:pStyle w:val="Titolo2"/>
        <w:shd w:val="clear" w:color="auto" w:fill="FFFFFF"/>
        <w:spacing w:before="0"/>
        <w:jc w:val="both"/>
        <w:textAlignment w:val="baseline"/>
        <w:rPr>
          <w:rFonts w:asciiTheme="majorHAnsi" w:eastAsia="Calibri" w:hAnsiTheme="majorHAnsi" w:cstheme="majorHAnsi"/>
          <w:color w:val="auto"/>
          <w:sz w:val="22"/>
          <w:szCs w:val="22"/>
          <w:lang w:eastAsia="ar-SA"/>
        </w:rPr>
      </w:pPr>
      <w:r w:rsidRPr="000A5F46">
        <w:rPr>
          <w:rFonts w:asciiTheme="majorHAnsi" w:eastAsia="Calibri" w:hAnsiTheme="majorHAnsi" w:cstheme="majorHAnsi"/>
          <w:color w:val="auto"/>
          <w:sz w:val="22"/>
          <w:szCs w:val="22"/>
          <w:lang w:eastAsia="ar-SA"/>
        </w:rPr>
        <w:t xml:space="preserve">È inoltre prevista per lunedì 3 ottobre </w:t>
      </w:r>
      <w:r w:rsidR="00EB24E4" w:rsidRPr="000A5F46">
        <w:rPr>
          <w:rFonts w:asciiTheme="majorHAnsi" w:eastAsia="Calibri" w:hAnsiTheme="majorHAnsi" w:cstheme="majorHAnsi"/>
          <w:color w:val="auto"/>
          <w:sz w:val="22"/>
          <w:szCs w:val="22"/>
          <w:lang w:eastAsia="ar-SA"/>
        </w:rPr>
        <w:t xml:space="preserve">alle ore 9:00 </w:t>
      </w:r>
      <w:r w:rsidRPr="000A5F46">
        <w:rPr>
          <w:rFonts w:asciiTheme="majorHAnsi" w:eastAsia="Calibri" w:hAnsiTheme="majorHAnsi" w:cstheme="majorHAnsi"/>
          <w:color w:val="auto"/>
          <w:sz w:val="22"/>
          <w:szCs w:val="22"/>
          <w:lang w:eastAsia="ar-SA"/>
        </w:rPr>
        <w:t xml:space="preserve">la </w:t>
      </w:r>
      <w:r w:rsidRPr="008B57B0">
        <w:rPr>
          <w:rFonts w:asciiTheme="majorHAnsi" w:eastAsia="Calibri" w:hAnsiTheme="majorHAnsi" w:cstheme="majorHAnsi"/>
          <w:b/>
          <w:bCs/>
          <w:color w:val="auto"/>
          <w:sz w:val="22"/>
          <w:szCs w:val="22"/>
          <w:lang w:eastAsia="ar-SA"/>
        </w:rPr>
        <w:t>premiazione del contest “FUTURO SOSTENIBILE”</w:t>
      </w:r>
      <w:r w:rsidRPr="000A5F46">
        <w:rPr>
          <w:rFonts w:asciiTheme="majorHAnsi" w:eastAsia="Calibri" w:hAnsiTheme="majorHAnsi" w:cstheme="majorHAnsi"/>
          <w:color w:val="auto"/>
          <w:sz w:val="22"/>
          <w:szCs w:val="22"/>
          <w:lang w:eastAsia="ar-SA"/>
        </w:rPr>
        <w:t xml:space="preserve"> organizzato da </w:t>
      </w:r>
      <w:r w:rsidRPr="008B57B0">
        <w:rPr>
          <w:rFonts w:asciiTheme="majorHAnsi" w:eastAsia="Calibri" w:hAnsiTheme="majorHAnsi" w:cstheme="majorHAnsi"/>
          <w:b/>
          <w:bCs/>
          <w:color w:val="auto"/>
          <w:sz w:val="22"/>
          <w:szCs w:val="22"/>
          <w:lang w:eastAsia="ar-SA"/>
        </w:rPr>
        <w:t>Camera di Commercio</w:t>
      </w:r>
      <w:r w:rsidRPr="000A5F46">
        <w:rPr>
          <w:rFonts w:asciiTheme="majorHAnsi" w:eastAsia="Calibri" w:hAnsiTheme="majorHAnsi" w:cstheme="majorHAnsi"/>
          <w:color w:val="auto"/>
          <w:sz w:val="22"/>
          <w:szCs w:val="22"/>
          <w:lang w:eastAsia="ar-SA"/>
        </w:rPr>
        <w:t xml:space="preserve"> e dall’ </w:t>
      </w:r>
      <w:r w:rsidRPr="008B57B0">
        <w:rPr>
          <w:rFonts w:asciiTheme="majorHAnsi" w:eastAsia="Calibri" w:hAnsiTheme="majorHAnsi" w:cstheme="majorHAnsi"/>
          <w:b/>
          <w:bCs/>
          <w:color w:val="auto"/>
          <w:sz w:val="22"/>
          <w:szCs w:val="22"/>
          <w:lang w:eastAsia="ar-SA"/>
        </w:rPr>
        <w:t>Ufficio Scolastico Territoriale di Brescia</w:t>
      </w:r>
      <w:r w:rsidRPr="000A5F46">
        <w:rPr>
          <w:rFonts w:asciiTheme="majorHAnsi" w:eastAsia="Calibri" w:hAnsiTheme="majorHAnsi" w:cstheme="majorHAnsi"/>
          <w:color w:val="auto"/>
          <w:sz w:val="22"/>
          <w:szCs w:val="22"/>
          <w:lang w:eastAsia="ar-SA"/>
        </w:rPr>
        <w:t>, il cui obiettivo è quello di accompagnare le nuove generazioni verso modelli di business sostenibili, indirizzi di studio e professioni green.  Un concorso che vede in gara 30 team formati da studenti della scuola secondaria di secondo grado della provincia di Brescia. In palio n° 6 Premi di categoria </w:t>
      </w:r>
      <w:r w:rsidR="00EB24E4" w:rsidRPr="000A5F46">
        <w:rPr>
          <w:rFonts w:asciiTheme="majorHAnsi" w:eastAsia="Calibri" w:hAnsiTheme="majorHAnsi" w:cstheme="majorHAnsi"/>
          <w:color w:val="auto"/>
          <w:sz w:val="22"/>
          <w:szCs w:val="22"/>
          <w:lang w:eastAsia="ar-SA"/>
        </w:rPr>
        <w:t xml:space="preserve">da 2.000€ </w:t>
      </w:r>
      <w:r w:rsidR="008B57B0">
        <w:rPr>
          <w:rFonts w:asciiTheme="majorHAnsi" w:eastAsia="Calibri" w:hAnsiTheme="majorHAnsi" w:cstheme="majorHAnsi"/>
          <w:color w:val="auto"/>
          <w:sz w:val="22"/>
          <w:szCs w:val="22"/>
          <w:lang w:eastAsia="ar-SA"/>
        </w:rPr>
        <w:t xml:space="preserve">e </w:t>
      </w:r>
      <w:r w:rsidRPr="000A5F46">
        <w:rPr>
          <w:rFonts w:asciiTheme="majorHAnsi" w:eastAsia="Calibri" w:hAnsiTheme="majorHAnsi" w:cstheme="majorHAnsi"/>
          <w:color w:val="auto"/>
          <w:sz w:val="22"/>
          <w:szCs w:val="22"/>
          <w:lang w:eastAsia="ar-SA"/>
        </w:rPr>
        <w:t>un </w:t>
      </w:r>
      <w:r w:rsidR="00EB24E4" w:rsidRPr="000A5F46">
        <w:rPr>
          <w:rFonts w:asciiTheme="majorHAnsi" w:eastAsia="Calibri" w:hAnsiTheme="majorHAnsi" w:cstheme="majorHAnsi"/>
          <w:color w:val="auto"/>
          <w:sz w:val="22"/>
          <w:szCs w:val="22"/>
          <w:lang w:eastAsia="ar-SA"/>
        </w:rPr>
        <w:t>p</w:t>
      </w:r>
      <w:r w:rsidRPr="000A5F46">
        <w:rPr>
          <w:rFonts w:asciiTheme="majorHAnsi" w:eastAsia="Calibri" w:hAnsiTheme="majorHAnsi" w:cstheme="majorHAnsi"/>
          <w:color w:val="auto"/>
          <w:sz w:val="22"/>
          <w:szCs w:val="22"/>
          <w:lang w:eastAsia="ar-SA"/>
        </w:rPr>
        <w:t>remio finale</w:t>
      </w:r>
      <w:r w:rsidR="00EB24E4" w:rsidRPr="000A5F46">
        <w:rPr>
          <w:rFonts w:asciiTheme="majorHAnsi" w:eastAsia="Calibri" w:hAnsiTheme="majorHAnsi" w:cstheme="majorHAnsi"/>
          <w:color w:val="auto"/>
          <w:sz w:val="22"/>
          <w:szCs w:val="22"/>
          <w:lang w:eastAsia="ar-SA"/>
        </w:rPr>
        <w:t xml:space="preserve"> da 3.000€. </w:t>
      </w:r>
    </w:p>
    <w:p w14:paraId="32D8463B" w14:textId="77777777" w:rsidR="00E47976" w:rsidRPr="000A5F46" w:rsidRDefault="00E47976" w:rsidP="000A5F46">
      <w:pPr>
        <w:jc w:val="both"/>
        <w:rPr>
          <w:rFonts w:asciiTheme="majorHAnsi" w:hAnsiTheme="majorHAnsi" w:cstheme="majorHAnsi"/>
        </w:rPr>
      </w:pPr>
    </w:p>
    <w:p w14:paraId="7F8C0250" w14:textId="442D4B06" w:rsidR="000A1D2D" w:rsidRPr="000A5F46" w:rsidRDefault="000A1D2D" w:rsidP="000A5F46">
      <w:pPr>
        <w:suppressAutoHyphens w:val="0"/>
        <w:spacing w:after="0" w:line="240" w:lineRule="auto"/>
        <w:jc w:val="both"/>
        <w:rPr>
          <w:rFonts w:asciiTheme="majorHAnsi" w:hAnsiTheme="majorHAnsi" w:cstheme="majorHAnsi"/>
        </w:rPr>
      </w:pPr>
      <w:r w:rsidRPr="000A5F46">
        <w:rPr>
          <w:rFonts w:asciiTheme="majorHAnsi" w:hAnsiTheme="majorHAnsi" w:cstheme="majorHAnsi"/>
        </w:rPr>
        <w:br w:type="page"/>
      </w:r>
    </w:p>
    <w:p w14:paraId="3C6F43AF" w14:textId="4E98C3C7" w:rsidR="00CC3D84" w:rsidRPr="000A5F46" w:rsidRDefault="006920C7" w:rsidP="000A5F46">
      <w:pPr>
        <w:jc w:val="both"/>
        <w:rPr>
          <w:rFonts w:asciiTheme="majorHAnsi" w:hAnsiTheme="majorHAnsi" w:cstheme="majorHAnsi"/>
        </w:rPr>
      </w:pPr>
      <w:r w:rsidRPr="000A5F46">
        <w:rPr>
          <w:rFonts w:asciiTheme="majorHAnsi" w:hAnsiTheme="majorHAnsi" w:cstheme="majorHAnsi"/>
        </w:rPr>
        <w:lastRenderedPageBreak/>
        <w:t>FUTURA EXPO</w:t>
      </w:r>
      <w:r w:rsidR="00496640" w:rsidRPr="000A5F46">
        <w:rPr>
          <w:rFonts w:asciiTheme="majorHAnsi" w:hAnsiTheme="majorHAnsi" w:cstheme="majorHAnsi"/>
        </w:rPr>
        <w:t>, l’</w:t>
      </w:r>
      <w:r w:rsidR="00A572A4" w:rsidRPr="000A5F46">
        <w:rPr>
          <w:rFonts w:asciiTheme="majorHAnsi" w:hAnsiTheme="majorHAnsi" w:cstheme="majorHAnsi"/>
        </w:rPr>
        <w:t xml:space="preserve">evento di sistema fortemente voluto dalla Camera di Commercio di Brescia e ProBrixia, vedrà la partecipazione dell’intero tessuto sociale bresciano che si confronterà e cercherà nuove soluzioni per raggiungere </w:t>
      </w:r>
      <w:r w:rsidR="00496640" w:rsidRPr="000A5F46">
        <w:rPr>
          <w:rFonts w:asciiTheme="majorHAnsi" w:hAnsiTheme="majorHAnsi" w:cstheme="majorHAnsi"/>
        </w:rPr>
        <w:t>l’</w:t>
      </w:r>
      <w:r w:rsidR="00A572A4" w:rsidRPr="000A5F46">
        <w:rPr>
          <w:rFonts w:asciiTheme="majorHAnsi" w:hAnsiTheme="majorHAnsi" w:cstheme="majorHAnsi"/>
        </w:rPr>
        <w:t>obiettivo</w:t>
      </w:r>
      <w:r w:rsidR="00496640" w:rsidRPr="000A5F46">
        <w:rPr>
          <w:rFonts w:asciiTheme="majorHAnsi" w:hAnsiTheme="majorHAnsi" w:cstheme="majorHAnsi"/>
        </w:rPr>
        <w:t xml:space="preserve"> di</w:t>
      </w:r>
      <w:r w:rsidR="00A572A4" w:rsidRPr="000A5F46">
        <w:rPr>
          <w:rFonts w:asciiTheme="majorHAnsi" w:hAnsiTheme="majorHAnsi" w:cstheme="majorHAnsi"/>
        </w:rPr>
        <w:t xml:space="preserve"> una crescita economica davvero sostenibile.</w:t>
      </w:r>
    </w:p>
    <w:p w14:paraId="586967E5" w14:textId="6603FF67" w:rsidR="00CC3D84" w:rsidRPr="000A5F46" w:rsidRDefault="00CC3D84" w:rsidP="000A5F46">
      <w:pPr>
        <w:jc w:val="both"/>
        <w:rPr>
          <w:rFonts w:asciiTheme="majorHAnsi" w:hAnsiTheme="majorHAnsi" w:cstheme="majorHAnsi"/>
          <w:b/>
          <w:bCs/>
        </w:rPr>
      </w:pPr>
      <w:r w:rsidRPr="000A5F46">
        <w:rPr>
          <w:rFonts w:asciiTheme="majorHAnsi" w:hAnsiTheme="majorHAnsi" w:cstheme="majorHAnsi"/>
          <w:b/>
          <w:bCs/>
        </w:rPr>
        <w:t xml:space="preserve">I numeri dell’evento sono importanti: </w:t>
      </w:r>
    </w:p>
    <w:p w14:paraId="5138AAC7" w14:textId="50FFEFC4" w:rsidR="00496640" w:rsidRPr="000A5F46" w:rsidRDefault="003D044D" w:rsidP="000A5F46">
      <w:pPr>
        <w:jc w:val="both"/>
        <w:rPr>
          <w:rFonts w:asciiTheme="majorHAnsi" w:hAnsiTheme="majorHAnsi" w:cstheme="majorHAnsi"/>
          <w:b/>
          <w:bCs/>
        </w:rPr>
      </w:pPr>
      <w:r w:rsidRPr="000A5F46">
        <w:rPr>
          <w:rFonts w:asciiTheme="majorHAnsi" w:hAnsiTheme="majorHAnsi" w:cstheme="majorHAnsi"/>
          <w:b/>
          <w:bCs/>
        </w:rPr>
        <w:t>9</w:t>
      </w:r>
      <w:r w:rsidR="00E7211E" w:rsidRPr="000A5F46">
        <w:rPr>
          <w:rFonts w:asciiTheme="majorHAnsi" w:hAnsiTheme="majorHAnsi" w:cstheme="majorHAnsi"/>
          <w:b/>
          <w:bCs/>
        </w:rPr>
        <w:t>6</w:t>
      </w:r>
      <w:r w:rsidRPr="000A5F46">
        <w:rPr>
          <w:rFonts w:asciiTheme="majorHAnsi" w:hAnsiTheme="majorHAnsi" w:cstheme="majorHAnsi"/>
          <w:b/>
          <w:bCs/>
        </w:rPr>
        <w:t xml:space="preserve"> </w:t>
      </w:r>
      <w:r w:rsidR="00E7211E" w:rsidRPr="000A5F46">
        <w:rPr>
          <w:rFonts w:asciiTheme="majorHAnsi" w:hAnsiTheme="majorHAnsi" w:cstheme="majorHAnsi"/>
          <w:b/>
          <w:bCs/>
        </w:rPr>
        <w:t xml:space="preserve">espositori </w:t>
      </w:r>
      <w:r w:rsidRPr="000A5F46">
        <w:rPr>
          <w:rFonts w:asciiTheme="majorHAnsi" w:hAnsiTheme="majorHAnsi" w:cstheme="majorHAnsi"/>
          <w:b/>
          <w:bCs/>
        </w:rPr>
        <w:t>coinvolt</w:t>
      </w:r>
      <w:r w:rsidR="00E7211E" w:rsidRPr="000A5F46">
        <w:rPr>
          <w:rFonts w:asciiTheme="majorHAnsi" w:hAnsiTheme="majorHAnsi" w:cstheme="majorHAnsi"/>
          <w:b/>
          <w:bCs/>
        </w:rPr>
        <w:t>i</w:t>
      </w:r>
      <w:r w:rsidR="008B57B0">
        <w:rPr>
          <w:rFonts w:asciiTheme="majorHAnsi" w:hAnsiTheme="majorHAnsi" w:cstheme="majorHAnsi"/>
          <w:b/>
          <w:bCs/>
        </w:rPr>
        <w:t xml:space="preserve"> (</w:t>
      </w:r>
      <w:hyperlink r:id="rId8" w:history="1">
        <w:r w:rsidR="008B57B0" w:rsidRPr="00567637">
          <w:rPr>
            <w:rStyle w:val="Collegamentoipertestuale"/>
            <w:rFonts w:asciiTheme="majorHAnsi" w:hAnsiTheme="majorHAnsi" w:cstheme="majorHAnsi"/>
            <w:b/>
            <w:bCs/>
          </w:rPr>
          <w:t>https://www.futura-brescia.it/espositori-2022/</w:t>
        </w:r>
      </w:hyperlink>
      <w:r w:rsidR="008B57B0">
        <w:rPr>
          <w:rFonts w:asciiTheme="majorHAnsi" w:hAnsiTheme="majorHAnsi" w:cstheme="majorHAnsi"/>
          <w:b/>
          <w:bCs/>
        </w:rPr>
        <w:t>)</w:t>
      </w:r>
      <w:r w:rsidR="00496640" w:rsidRPr="000A5F46">
        <w:rPr>
          <w:rFonts w:asciiTheme="majorHAnsi" w:hAnsiTheme="majorHAnsi" w:cstheme="majorHAnsi"/>
          <w:b/>
          <w:bCs/>
        </w:rPr>
        <w:t>, con l’occupazione di tutti gli spazi disponibili</w:t>
      </w:r>
      <w:r w:rsidRPr="000A5F46">
        <w:rPr>
          <w:rFonts w:asciiTheme="majorHAnsi" w:hAnsiTheme="majorHAnsi" w:cstheme="majorHAnsi"/>
          <w:b/>
          <w:bCs/>
        </w:rPr>
        <w:t xml:space="preserve">, 7 sale conferenze, </w:t>
      </w:r>
      <w:r w:rsidR="00BE3453">
        <w:rPr>
          <w:rFonts w:asciiTheme="majorHAnsi" w:hAnsiTheme="majorHAnsi" w:cstheme="majorHAnsi"/>
          <w:b/>
          <w:bCs/>
        </w:rPr>
        <w:t>121</w:t>
      </w:r>
      <w:r w:rsidRPr="000A5F46">
        <w:rPr>
          <w:rFonts w:asciiTheme="majorHAnsi" w:hAnsiTheme="majorHAnsi" w:cstheme="majorHAnsi"/>
          <w:b/>
          <w:bCs/>
        </w:rPr>
        <w:t xml:space="preserve"> convegni, </w:t>
      </w:r>
      <w:r w:rsidR="00BE3453">
        <w:rPr>
          <w:rFonts w:asciiTheme="majorHAnsi" w:hAnsiTheme="majorHAnsi" w:cstheme="majorHAnsi"/>
          <w:b/>
          <w:bCs/>
        </w:rPr>
        <w:t>50</w:t>
      </w:r>
      <w:r w:rsidRPr="000A5F46">
        <w:rPr>
          <w:rFonts w:asciiTheme="majorHAnsi" w:hAnsiTheme="majorHAnsi" w:cstheme="majorHAnsi"/>
          <w:b/>
          <w:bCs/>
        </w:rPr>
        <w:t>0 speakers</w:t>
      </w:r>
      <w:r w:rsidR="00496640" w:rsidRPr="000A5F46">
        <w:rPr>
          <w:rFonts w:asciiTheme="majorHAnsi" w:hAnsiTheme="majorHAnsi" w:cstheme="majorHAnsi"/>
          <w:b/>
          <w:bCs/>
        </w:rPr>
        <w:t xml:space="preserve">. </w:t>
      </w:r>
    </w:p>
    <w:p w14:paraId="569F8338" w14:textId="1C6E5ED4" w:rsidR="00496640" w:rsidRPr="000A5F46" w:rsidRDefault="00496640" w:rsidP="000A5F46">
      <w:pPr>
        <w:jc w:val="both"/>
        <w:rPr>
          <w:rFonts w:asciiTheme="majorHAnsi" w:hAnsiTheme="majorHAnsi" w:cstheme="majorHAnsi"/>
          <w:b/>
          <w:bCs/>
        </w:rPr>
      </w:pPr>
      <w:r w:rsidRPr="000A5F46">
        <w:rPr>
          <w:rFonts w:asciiTheme="majorHAnsi" w:hAnsiTheme="majorHAnsi" w:cstheme="majorHAnsi"/>
        </w:rPr>
        <w:t xml:space="preserve">Ora è il momento del pubblico. </w:t>
      </w:r>
    </w:p>
    <w:p w14:paraId="3818EF10" w14:textId="34F8D928" w:rsidR="00496640" w:rsidRPr="000A5F46" w:rsidRDefault="00496640" w:rsidP="000A5F46">
      <w:pPr>
        <w:jc w:val="both"/>
        <w:rPr>
          <w:rFonts w:asciiTheme="majorHAnsi" w:hAnsiTheme="majorHAnsi" w:cstheme="majorHAnsi"/>
        </w:rPr>
      </w:pPr>
      <w:r w:rsidRPr="000A5F46">
        <w:rPr>
          <w:rFonts w:asciiTheme="majorHAnsi" w:hAnsiTheme="majorHAnsi" w:cstheme="majorHAnsi"/>
        </w:rPr>
        <w:t xml:space="preserve">Moltissime sono le proposte che l’organizzazione e le imprese stanno approntando per coinvolgere il grande pubblico nel racconto di una città diversa, migliore, sostenibile. </w:t>
      </w:r>
    </w:p>
    <w:p w14:paraId="23E5451F" w14:textId="1DD11C49" w:rsidR="005F7D99" w:rsidRPr="000A5F46" w:rsidRDefault="00B21C68" w:rsidP="000A5F46">
      <w:pPr>
        <w:jc w:val="both"/>
        <w:rPr>
          <w:rFonts w:asciiTheme="majorHAnsi" w:hAnsiTheme="majorHAnsi" w:cstheme="majorHAnsi"/>
        </w:rPr>
      </w:pPr>
      <w:r w:rsidRPr="000A5F46">
        <w:rPr>
          <w:rFonts w:asciiTheme="majorHAnsi" w:hAnsiTheme="majorHAnsi" w:cstheme="majorHAnsi"/>
        </w:rPr>
        <w:t xml:space="preserve">Ci saranno proposte esperienziali, come la </w:t>
      </w:r>
      <w:r w:rsidRPr="000A5F46">
        <w:rPr>
          <w:rFonts w:asciiTheme="majorHAnsi" w:hAnsiTheme="majorHAnsi" w:cstheme="majorHAnsi"/>
          <w:b/>
          <w:bCs/>
        </w:rPr>
        <w:t>prova di un’auto a guida autonoma</w:t>
      </w:r>
      <w:r w:rsidRPr="000A5F46">
        <w:rPr>
          <w:rFonts w:asciiTheme="majorHAnsi" w:hAnsiTheme="majorHAnsi" w:cstheme="majorHAnsi"/>
        </w:rPr>
        <w:t>, pr</w:t>
      </w:r>
      <w:r w:rsidR="008B57B0">
        <w:rPr>
          <w:rFonts w:asciiTheme="majorHAnsi" w:hAnsiTheme="majorHAnsi" w:cstheme="majorHAnsi"/>
        </w:rPr>
        <w:t>esentata</w:t>
      </w:r>
      <w:r w:rsidRPr="000A5F46">
        <w:rPr>
          <w:rFonts w:asciiTheme="majorHAnsi" w:hAnsiTheme="majorHAnsi" w:cstheme="majorHAnsi"/>
        </w:rPr>
        <w:t xml:space="preserve"> da Streparava</w:t>
      </w:r>
      <w:r w:rsidR="00905BBA">
        <w:rPr>
          <w:rFonts w:asciiTheme="majorHAnsi" w:hAnsiTheme="majorHAnsi" w:cstheme="majorHAnsi"/>
        </w:rPr>
        <w:t>. Q</w:t>
      </w:r>
      <w:r w:rsidR="008B57B0">
        <w:rPr>
          <w:rFonts w:asciiTheme="majorHAnsi" w:hAnsiTheme="majorHAnsi" w:cstheme="majorHAnsi"/>
        </w:rPr>
        <w:t>uesto tipo di veicoli</w:t>
      </w:r>
      <w:r w:rsidRPr="000A5F46">
        <w:rPr>
          <w:rFonts w:asciiTheme="majorHAnsi" w:hAnsiTheme="majorHAnsi" w:cstheme="majorHAnsi"/>
        </w:rPr>
        <w:t xml:space="preserve"> potrebbero </w:t>
      </w:r>
      <w:r w:rsidR="005F7D99" w:rsidRPr="000A5F46">
        <w:rPr>
          <w:rFonts w:asciiTheme="majorHAnsi" w:hAnsiTheme="majorHAnsi" w:cstheme="majorHAnsi"/>
        </w:rPr>
        <w:t xml:space="preserve">infatti </w:t>
      </w:r>
      <w:r w:rsidRPr="000A5F46">
        <w:rPr>
          <w:rFonts w:asciiTheme="majorHAnsi" w:hAnsiTheme="majorHAnsi" w:cstheme="majorHAnsi"/>
        </w:rPr>
        <w:t>essere una risposta green</w:t>
      </w:r>
      <w:r w:rsidR="005F7D99" w:rsidRPr="000A5F46">
        <w:rPr>
          <w:rFonts w:asciiTheme="majorHAnsi" w:hAnsiTheme="majorHAnsi" w:cstheme="majorHAnsi"/>
        </w:rPr>
        <w:t xml:space="preserve"> perché una flotta di questi veicoli, muovendosi </w:t>
      </w:r>
      <w:r w:rsidRPr="000A5F46">
        <w:rPr>
          <w:rFonts w:asciiTheme="majorHAnsi" w:hAnsiTheme="majorHAnsi" w:cstheme="majorHAnsi"/>
        </w:rPr>
        <w:t xml:space="preserve">grazie all’intelligenza artificiale, ridurrebbe traffico, impatto ambientale e il rischio di incidenti, offrendo nel contempo servizi </w:t>
      </w:r>
      <w:r w:rsidR="005F7D99" w:rsidRPr="000A5F46">
        <w:rPr>
          <w:rFonts w:asciiTheme="majorHAnsi" w:hAnsiTheme="majorHAnsi" w:cstheme="majorHAnsi"/>
        </w:rPr>
        <w:t xml:space="preserve">di mobilità più flessibili e su misura. </w:t>
      </w:r>
      <w:r w:rsidR="00F1233A" w:rsidRPr="000A5F46">
        <w:rPr>
          <w:rFonts w:asciiTheme="majorHAnsi" w:hAnsiTheme="majorHAnsi" w:cstheme="majorHAnsi"/>
        </w:rPr>
        <w:t xml:space="preserve">Per maggiori informazioni sulla </w:t>
      </w:r>
      <w:r w:rsidR="005F7D99" w:rsidRPr="000A5F46">
        <w:rPr>
          <w:rFonts w:asciiTheme="majorHAnsi" w:hAnsiTheme="majorHAnsi" w:cstheme="majorHAnsi"/>
        </w:rPr>
        <w:t xml:space="preserve">prova </w:t>
      </w:r>
      <w:r w:rsidR="00B5418D" w:rsidRPr="000A5F46">
        <w:rPr>
          <w:rFonts w:asciiTheme="majorHAnsi" w:hAnsiTheme="majorHAnsi" w:cstheme="majorHAnsi"/>
        </w:rPr>
        <w:t>è possibile</w:t>
      </w:r>
      <w:r w:rsidR="00F1233A" w:rsidRPr="000A5F46">
        <w:rPr>
          <w:rFonts w:asciiTheme="majorHAnsi" w:hAnsiTheme="majorHAnsi" w:cstheme="majorHAnsi"/>
        </w:rPr>
        <w:t xml:space="preserve"> visitare il </w:t>
      </w:r>
      <w:r w:rsidR="005F7D99" w:rsidRPr="000A5F46">
        <w:rPr>
          <w:rFonts w:asciiTheme="majorHAnsi" w:hAnsiTheme="majorHAnsi" w:cstheme="majorHAnsi"/>
        </w:rPr>
        <w:t xml:space="preserve">sito di FUTURA </w:t>
      </w:r>
      <w:r w:rsidR="005124C0" w:rsidRPr="000A5F46">
        <w:rPr>
          <w:rFonts w:asciiTheme="majorHAnsi" w:hAnsiTheme="majorHAnsi" w:cstheme="majorHAnsi"/>
        </w:rPr>
        <w:t>(</w:t>
      </w:r>
      <w:r w:rsidR="00F1233A" w:rsidRPr="000A5F46">
        <w:rPr>
          <w:rFonts w:asciiTheme="majorHAnsi" w:hAnsiTheme="majorHAnsi" w:cstheme="majorHAnsi"/>
        </w:rPr>
        <w:t>https://www.futura-brescia.it/streparava/</w:t>
      </w:r>
      <w:r w:rsidR="005124C0" w:rsidRPr="000A5F46">
        <w:rPr>
          <w:rFonts w:asciiTheme="majorHAnsi" w:hAnsiTheme="majorHAnsi" w:cstheme="majorHAnsi"/>
        </w:rPr>
        <w:t>)</w:t>
      </w:r>
      <w:r w:rsidR="0091425E" w:rsidRPr="000A5F46">
        <w:rPr>
          <w:rFonts w:asciiTheme="majorHAnsi" w:hAnsiTheme="majorHAnsi" w:cstheme="majorHAnsi"/>
        </w:rPr>
        <w:t>.</w:t>
      </w:r>
      <w:r w:rsidR="005124C0" w:rsidRPr="000A5F46">
        <w:rPr>
          <w:rFonts w:asciiTheme="majorHAnsi" w:hAnsiTheme="majorHAnsi" w:cstheme="majorHAnsi"/>
          <w:color w:val="FF0000"/>
        </w:rPr>
        <w:t xml:space="preserve"> </w:t>
      </w:r>
    </w:p>
    <w:p w14:paraId="57CD9624" w14:textId="2401595F" w:rsidR="00C929EC" w:rsidRDefault="005F7D99" w:rsidP="000A5F46">
      <w:pPr>
        <w:jc w:val="both"/>
        <w:rPr>
          <w:rFonts w:asciiTheme="majorHAnsi" w:hAnsiTheme="majorHAnsi" w:cstheme="majorHAnsi"/>
        </w:rPr>
      </w:pPr>
      <w:r w:rsidRPr="000A5F46">
        <w:rPr>
          <w:rFonts w:asciiTheme="majorHAnsi" w:hAnsiTheme="majorHAnsi" w:cstheme="majorHAnsi"/>
        </w:rPr>
        <w:t xml:space="preserve">Sempre di taglio esperienziale saranno i </w:t>
      </w:r>
      <w:r w:rsidRPr="000A5F46">
        <w:rPr>
          <w:rFonts w:asciiTheme="majorHAnsi" w:hAnsiTheme="majorHAnsi" w:cstheme="majorHAnsi"/>
          <w:b/>
          <w:bCs/>
        </w:rPr>
        <w:t xml:space="preserve">laboratori </w:t>
      </w:r>
      <w:r w:rsidR="00595037" w:rsidRPr="000A5F46">
        <w:rPr>
          <w:rFonts w:asciiTheme="majorHAnsi" w:hAnsiTheme="majorHAnsi" w:cstheme="majorHAnsi"/>
          <w:b/>
          <w:bCs/>
        </w:rPr>
        <w:t xml:space="preserve">pratici </w:t>
      </w:r>
      <w:r w:rsidRPr="000A5F46">
        <w:rPr>
          <w:rFonts w:asciiTheme="majorHAnsi" w:hAnsiTheme="majorHAnsi" w:cstheme="majorHAnsi"/>
          <w:b/>
          <w:bCs/>
        </w:rPr>
        <w:t>di robotica</w:t>
      </w:r>
      <w:r w:rsidRPr="000A5F46">
        <w:rPr>
          <w:rFonts w:asciiTheme="majorHAnsi" w:hAnsiTheme="majorHAnsi" w:cstheme="majorHAnsi"/>
        </w:rPr>
        <w:t>, organizzati ne</w:t>
      </w:r>
      <w:r w:rsidR="00905BBA">
        <w:rPr>
          <w:rFonts w:asciiTheme="majorHAnsi" w:hAnsiTheme="majorHAnsi" w:cstheme="majorHAnsi"/>
        </w:rPr>
        <w:t>l</w:t>
      </w:r>
      <w:r w:rsidRPr="000A5F46">
        <w:rPr>
          <w:rFonts w:asciiTheme="majorHAnsi" w:hAnsiTheme="majorHAnsi" w:cstheme="majorHAnsi"/>
        </w:rPr>
        <w:t xml:space="preserve"> padiglion</w:t>
      </w:r>
      <w:r w:rsidR="008B57B0">
        <w:rPr>
          <w:rFonts w:asciiTheme="majorHAnsi" w:hAnsiTheme="majorHAnsi" w:cstheme="majorHAnsi"/>
        </w:rPr>
        <w:t xml:space="preserve">e </w:t>
      </w:r>
      <w:r w:rsidR="00B517C4" w:rsidRPr="000A5F46">
        <w:rPr>
          <w:rFonts w:asciiTheme="majorHAnsi" w:hAnsiTheme="majorHAnsi" w:cstheme="majorHAnsi"/>
        </w:rPr>
        <w:t xml:space="preserve">Innovazione </w:t>
      </w:r>
      <w:r w:rsidR="00A45FA5" w:rsidRPr="000A5F46">
        <w:rPr>
          <w:rFonts w:asciiTheme="majorHAnsi" w:hAnsiTheme="majorHAnsi" w:cstheme="majorHAnsi"/>
        </w:rPr>
        <w:t xml:space="preserve">da CSMT e </w:t>
      </w:r>
      <w:r w:rsidR="008B57B0">
        <w:rPr>
          <w:rFonts w:asciiTheme="majorHAnsi" w:hAnsiTheme="majorHAnsi" w:cstheme="majorHAnsi"/>
        </w:rPr>
        <w:t xml:space="preserve">in quello </w:t>
      </w:r>
      <w:r w:rsidR="00A45FA5" w:rsidRPr="000A5F46">
        <w:rPr>
          <w:rFonts w:asciiTheme="majorHAnsi" w:hAnsiTheme="majorHAnsi" w:cstheme="majorHAnsi"/>
        </w:rPr>
        <w:t xml:space="preserve">Transport </w:t>
      </w:r>
      <w:r w:rsidRPr="000A5F46">
        <w:rPr>
          <w:rFonts w:asciiTheme="majorHAnsi" w:hAnsiTheme="majorHAnsi" w:cstheme="majorHAnsi"/>
        </w:rPr>
        <w:t>d</w:t>
      </w:r>
      <w:r w:rsidR="00B517C4" w:rsidRPr="000A5F46">
        <w:rPr>
          <w:rFonts w:asciiTheme="majorHAnsi" w:hAnsiTheme="majorHAnsi" w:cstheme="majorHAnsi"/>
        </w:rPr>
        <w:t>a A</w:t>
      </w:r>
      <w:r w:rsidR="00510DEF" w:rsidRPr="000A5F46">
        <w:rPr>
          <w:rFonts w:asciiTheme="majorHAnsi" w:hAnsiTheme="majorHAnsi" w:cstheme="majorHAnsi"/>
        </w:rPr>
        <w:t>QM</w:t>
      </w:r>
      <w:r w:rsidR="008B57B0">
        <w:rPr>
          <w:rFonts w:asciiTheme="majorHAnsi" w:hAnsiTheme="majorHAnsi" w:cstheme="majorHAnsi"/>
        </w:rPr>
        <w:t xml:space="preserve"> e </w:t>
      </w:r>
      <w:r w:rsidR="00A45FA5" w:rsidRPr="000A5F46">
        <w:rPr>
          <w:rFonts w:asciiTheme="majorHAnsi" w:hAnsiTheme="majorHAnsi" w:cstheme="majorHAnsi"/>
        </w:rPr>
        <w:t>COMAU Academy</w:t>
      </w:r>
      <w:r w:rsidRPr="000A5F46">
        <w:rPr>
          <w:rFonts w:asciiTheme="majorHAnsi" w:hAnsiTheme="majorHAnsi" w:cstheme="majorHAnsi"/>
        </w:rPr>
        <w:t>.</w:t>
      </w:r>
    </w:p>
    <w:p w14:paraId="26965692" w14:textId="724588D4" w:rsidR="00A45FA5" w:rsidRPr="000A5F46" w:rsidRDefault="00A45FA5" w:rsidP="000A5F46">
      <w:pPr>
        <w:jc w:val="both"/>
        <w:rPr>
          <w:rFonts w:asciiTheme="majorHAnsi" w:hAnsiTheme="majorHAnsi" w:cstheme="majorHAnsi"/>
        </w:rPr>
      </w:pPr>
      <w:r w:rsidRPr="000A5F46">
        <w:rPr>
          <w:rFonts w:asciiTheme="majorHAnsi" w:hAnsiTheme="majorHAnsi" w:cstheme="majorHAnsi"/>
        </w:rPr>
        <w:t xml:space="preserve">In particolare </w:t>
      </w:r>
      <w:r w:rsidR="008B57B0">
        <w:rPr>
          <w:rFonts w:asciiTheme="majorHAnsi" w:hAnsiTheme="majorHAnsi" w:cstheme="majorHAnsi"/>
        </w:rPr>
        <w:t>questi ultimi</w:t>
      </w:r>
      <w:r w:rsidRPr="000A5F46">
        <w:rPr>
          <w:rFonts w:asciiTheme="majorHAnsi" w:hAnsiTheme="majorHAnsi" w:cstheme="majorHAnsi"/>
        </w:rPr>
        <w:t xml:space="preserve">, </w:t>
      </w:r>
      <w:r w:rsidR="008B57B0">
        <w:rPr>
          <w:rFonts w:asciiTheme="majorHAnsi" w:hAnsiTheme="majorHAnsi" w:cstheme="majorHAnsi"/>
        </w:rPr>
        <w:t>offriran</w:t>
      </w:r>
      <w:r w:rsidRPr="000A5F46">
        <w:rPr>
          <w:rFonts w:asciiTheme="majorHAnsi" w:hAnsiTheme="majorHAnsi" w:cstheme="majorHAnsi"/>
        </w:rPr>
        <w:t xml:space="preserve">no un’esperienza di </w:t>
      </w:r>
      <w:r w:rsidRPr="008B57B0">
        <w:rPr>
          <w:rFonts w:asciiTheme="majorHAnsi" w:hAnsiTheme="majorHAnsi" w:cstheme="majorHAnsi"/>
          <w:b/>
          <w:bCs/>
        </w:rPr>
        <w:t>gamification tecnologica</w:t>
      </w:r>
      <w:r w:rsidRPr="000A5F46">
        <w:rPr>
          <w:rFonts w:asciiTheme="majorHAnsi" w:hAnsiTheme="majorHAnsi" w:cstheme="majorHAnsi"/>
        </w:rPr>
        <w:t>, ovvero un’esperienza immersiva</w:t>
      </w:r>
      <w:r w:rsidR="008B57B0">
        <w:rPr>
          <w:rFonts w:asciiTheme="majorHAnsi" w:hAnsiTheme="majorHAnsi" w:cstheme="majorHAnsi"/>
        </w:rPr>
        <w:t>:</w:t>
      </w:r>
      <w:r w:rsidRPr="000A5F46">
        <w:rPr>
          <w:rFonts w:asciiTheme="majorHAnsi" w:hAnsiTheme="majorHAnsi" w:cstheme="majorHAnsi"/>
        </w:rPr>
        <w:t xml:space="preserve"> </w:t>
      </w:r>
      <w:r w:rsidR="008B57B0">
        <w:rPr>
          <w:rFonts w:asciiTheme="majorHAnsi" w:hAnsiTheme="majorHAnsi" w:cstheme="majorHAnsi"/>
        </w:rPr>
        <w:t>i</w:t>
      </w:r>
      <w:r w:rsidRPr="000A5F46">
        <w:rPr>
          <w:rFonts w:asciiTheme="majorHAnsi" w:hAnsiTheme="majorHAnsi" w:cstheme="majorHAnsi"/>
        </w:rPr>
        <w:t xml:space="preserve"> partecipanti, divisi in quattro team e ognuno con un robot a disposizione, s</w:t>
      </w:r>
      <w:r w:rsidR="008B57B0">
        <w:rPr>
          <w:rFonts w:asciiTheme="majorHAnsi" w:hAnsiTheme="majorHAnsi" w:cstheme="majorHAnsi"/>
        </w:rPr>
        <w:t>aranno</w:t>
      </w:r>
      <w:r w:rsidRPr="000A5F46">
        <w:rPr>
          <w:rFonts w:asciiTheme="majorHAnsi" w:hAnsiTheme="majorHAnsi" w:cstheme="majorHAnsi"/>
        </w:rPr>
        <w:t xml:space="preserve"> chiamati alla risoluzione di stimolanti sfide che richiedono l’uso di e.DO</w:t>
      </w:r>
      <w:r w:rsidR="008B57B0">
        <w:rPr>
          <w:rFonts w:asciiTheme="majorHAnsi" w:hAnsiTheme="majorHAnsi" w:cstheme="majorHAnsi"/>
        </w:rPr>
        <w:t xml:space="preserve">, il robot </w:t>
      </w:r>
      <w:r w:rsidR="00905BBA">
        <w:rPr>
          <w:rFonts w:asciiTheme="majorHAnsi" w:hAnsiTheme="majorHAnsi" w:cstheme="majorHAnsi"/>
        </w:rPr>
        <w:t>sviluppato e prodotto</w:t>
      </w:r>
      <w:r w:rsidR="008B57B0">
        <w:rPr>
          <w:rFonts w:asciiTheme="majorHAnsi" w:hAnsiTheme="majorHAnsi" w:cstheme="majorHAnsi"/>
        </w:rPr>
        <w:t xml:space="preserve"> da C</w:t>
      </w:r>
      <w:r w:rsidR="00905BBA">
        <w:rPr>
          <w:rFonts w:asciiTheme="majorHAnsi" w:hAnsiTheme="majorHAnsi" w:cstheme="majorHAnsi"/>
        </w:rPr>
        <w:t>OMAU</w:t>
      </w:r>
      <w:r w:rsidR="008B57B0">
        <w:rPr>
          <w:rFonts w:asciiTheme="majorHAnsi" w:hAnsiTheme="majorHAnsi" w:cstheme="majorHAnsi"/>
        </w:rPr>
        <w:t>.</w:t>
      </w:r>
    </w:p>
    <w:p w14:paraId="75CFD769" w14:textId="1942E1BD" w:rsidR="005F7D99" w:rsidRPr="000A5F46" w:rsidRDefault="00A45FA5" w:rsidP="000A5F46">
      <w:pPr>
        <w:jc w:val="both"/>
        <w:rPr>
          <w:rFonts w:asciiTheme="majorHAnsi" w:hAnsiTheme="majorHAnsi" w:cstheme="majorHAnsi"/>
        </w:rPr>
      </w:pPr>
      <w:r w:rsidRPr="000A5F46">
        <w:rPr>
          <w:rFonts w:asciiTheme="majorHAnsi" w:hAnsiTheme="majorHAnsi" w:cstheme="majorHAnsi"/>
        </w:rPr>
        <w:t>È questo un</w:t>
      </w:r>
      <w:r w:rsidR="005F7D99" w:rsidRPr="000A5F46">
        <w:rPr>
          <w:rFonts w:asciiTheme="majorHAnsi" w:hAnsiTheme="majorHAnsi" w:cstheme="majorHAnsi"/>
        </w:rPr>
        <w:t xml:space="preserve"> ambito affascinante e fantascientifico che costituisce uno sviluppo tecnologico con grandi prospettive per la sostenibilità.</w:t>
      </w:r>
      <w:r w:rsidR="006C0865" w:rsidRPr="000A5F46">
        <w:rPr>
          <w:rFonts w:asciiTheme="majorHAnsi" w:hAnsiTheme="majorHAnsi" w:cstheme="majorHAnsi"/>
        </w:rPr>
        <w:t xml:space="preserve"> Energia pulita, innovazione industriale e agricoltura sostenibile sono solo alcuni degli esempi degli ambiti di utilizzo dei robot ai fini del raggiungimento degli obiettivi di sviluppo sostenibile stabiliti dalle Nazioni Unite. A tal proposito, l’International Federation of Robotics (IFR) ha identificato 13 SDG in cui i robot aiutano a creare un pianeta migliore. Infatti, robotica e automazione possono contribuire fortemente alla riduzione dei costi di produzione e</w:t>
      </w:r>
      <w:r w:rsidR="008B57B0">
        <w:rPr>
          <w:rFonts w:asciiTheme="majorHAnsi" w:hAnsiTheme="majorHAnsi" w:cstheme="majorHAnsi"/>
        </w:rPr>
        <w:t>,</w:t>
      </w:r>
      <w:r w:rsidR="006C0865" w:rsidRPr="000A5F46">
        <w:rPr>
          <w:rFonts w:asciiTheme="majorHAnsi" w:hAnsiTheme="majorHAnsi" w:cstheme="majorHAnsi"/>
        </w:rPr>
        <w:t xml:space="preserve"> grazie all’efficientamento</w:t>
      </w:r>
      <w:r w:rsidR="008B57B0">
        <w:rPr>
          <w:rFonts w:asciiTheme="majorHAnsi" w:hAnsiTheme="majorHAnsi" w:cstheme="majorHAnsi"/>
        </w:rPr>
        <w:t>,</w:t>
      </w:r>
      <w:r w:rsidR="006C0865" w:rsidRPr="000A5F46">
        <w:rPr>
          <w:rFonts w:asciiTheme="majorHAnsi" w:hAnsiTheme="majorHAnsi" w:cstheme="majorHAnsi"/>
        </w:rPr>
        <w:t xml:space="preserve"> ridurre le emissioni di CO2.</w:t>
      </w:r>
      <w:r w:rsidR="005F7D99" w:rsidRPr="000A5F46">
        <w:rPr>
          <w:rFonts w:asciiTheme="majorHAnsi" w:hAnsiTheme="majorHAnsi" w:cstheme="majorHAnsi"/>
        </w:rPr>
        <w:t xml:space="preserve">  </w:t>
      </w:r>
    </w:p>
    <w:p w14:paraId="304FE77D" w14:textId="77777777" w:rsidR="0042615F" w:rsidRDefault="0042615F">
      <w:pPr>
        <w:suppressAutoHyphens w:val="0"/>
        <w:spacing w:after="0" w:line="240" w:lineRule="auto"/>
        <w:rPr>
          <w:rFonts w:asciiTheme="majorHAnsi" w:hAnsiTheme="majorHAnsi" w:cstheme="majorHAnsi"/>
        </w:rPr>
      </w:pPr>
      <w:r>
        <w:rPr>
          <w:rFonts w:asciiTheme="majorHAnsi" w:hAnsiTheme="majorHAnsi" w:cstheme="majorHAnsi"/>
        </w:rPr>
        <w:br w:type="page"/>
      </w:r>
    </w:p>
    <w:p w14:paraId="557D75AB" w14:textId="73C2ED76" w:rsidR="005F7D99" w:rsidRPr="000A5F46" w:rsidRDefault="00595037" w:rsidP="000A5F46">
      <w:pPr>
        <w:jc w:val="both"/>
        <w:rPr>
          <w:rFonts w:asciiTheme="majorHAnsi" w:hAnsiTheme="majorHAnsi" w:cstheme="majorHAnsi"/>
        </w:rPr>
      </w:pPr>
      <w:r w:rsidRPr="000A5F46">
        <w:rPr>
          <w:rFonts w:asciiTheme="majorHAnsi" w:hAnsiTheme="majorHAnsi" w:cstheme="majorHAnsi"/>
        </w:rPr>
        <w:lastRenderedPageBreak/>
        <w:t xml:space="preserve">Ampio spazio avranno le </w:t>
      </w:r>
      <w:r w:rsidRPr="000A5F46">
        <w:rPr>
          <w:rFonts w:asciiTheme="majorHAnsi" w:hAnsiTheme="majorHAnsi" w:cstheme="majorHAnsi"/>
          <w:b/>
          <w:bCs/>
        </w:rPr>
        <w:t>esperienze immersive</w:t>
      </w:r>
      <w:r w:rsidRPr="000A5F46">
        <w:rPr>
          <w:rFonts w:asciiTheme="majorHAnsi" w:hAnsiTheme="majorHAnsi" w:cstheme="majorHAnsi"/>
        </w:rPr>
        <w:t xml:space="preserve">, con l’impiego di oculus e filmati in 3D per scoprire il </w:t>
      </w:r>
      <w:r w:rsidRPr="000A5F46">
        <w:rPr>
          <w:rFonts w:asciiTheme="majorHAnsi" w:hAnsiTheme="majorHAnsi" w:cstheme="majorHAnsi"/>
          <w:b/>
          <w:bCs/>
        </w:rPr>
        <w:t>funzionamento di una torre di depurazione</w:t>
      </w:r>
      <w:r w:rsidRPr="000A5F46">
        <w:rPr>
          <w:rFonts w:asciiTheme="majorHAnsi" w:hAnsiTheme="majorHAnsi" w:cstheme="majorHAnsi"/>
        </w:rPr>
        <w:t xml:space="preserve"> o per provare </w:t>
      </w:r>
      <w:r w:rsidRPr="000A5F46">
        <w:rPr>
          <w:rFonts w:asciiTheme="majorHAnsi" w:hAnsiTheme="majorHAnsi" w:cstheme="majorHAnsi"/>
          <w:b/>
          <w:bCs/>
        </w:rPr>
        <w:t>un</w:t>
      </w:r>
      <w:r w:rsidR="00D10E4E">
        <w:rPr>
          <w:rFonts w:asciiTheme="majorHAnsi" w:hAnsiTheme="majorHAnsi" w:cstheme="majorHAnsi"/>
          <w:b/>
          <w:bCs/>
        </w:rPr>
        <w:t>’</w:t>
      </w:r>
      <w:r w:rsidRPr="000A5F46">
        <w:rPr>
          <w:rFonts w:asciiTheme="majorHAnsi" w:hAnsiTheme="majorHAnsi" w:cstheme="majorHAnsi"/>
          <w:b/>
          <w:bCs/>
        </w:rPr>
        <w:t>escursione in E-BIKE</w:t>
      </w:r>
      <w:r w:rsidRPr="000A5F46">
        <w:rPr>
          <w:rFonts w:asciiTheme="majorHAnsi" w:hAnsiTheme="majorHAnsi" w:cstheme="majorHAnsi"/>
        </w:rPr>
        <w:t xml:space="preserve">, </w:t>
      </w:r>
      <w:r w:rsidR="009E4440" w:rsidRPr="000A5F46">
        <w:rPr>
          <w:rFonts w:asciiTheme="majorHAnsi" w:hAnsiTheme="majorHAnsi" w:cstheme="majorHAnsi"/>
        </w:rPr>
        <w:t xml:space="preserve">o l’esperienza del "clima in una stanza" dedicato al clima del nostro pianeta, a quello delle nostre case e a come conciliare il benessere di entrambi. </w:t>
      </w:r>
    </w:p>
    <w:p w14:paraId="405678F5" w14:textId="12B4C1BC" w:rsidR="00284278" w:rsidRPr="000A5F46" w:rsidRDefault="00284278" w:rsidP="000A5F46">
      <w:pPr>
        <w:jc w:val="both"/>
        <w:rPr>
          <w:rFonts w:asciiTheme="majorHAnsi" w:hAnsiTheme="majorHAnsi" w:cstheme="majorHAnsi"/>
        </w:rPr>
      </w:pPr>
      <w:r w:rsidRPr="000A5F46">
        <w:rPr>
          <w:rFonts w:asciiTheme="majorHAnsi" w:hAnsiTheme="majorHAnsi" w:cstheme="majorHAnsi"/>
        </w:rPr>
        <w:t>Per i più piccoli una proposta speciale per imparare divertendosi, perché la sostenibilità passa anche attraverso la cultura: l’</w:t>
      </w:r>
      <w:r w:rsidR="00836B7A" w:rsidRPr="000A5F46">
        <w:rPr>
          <w:rFonts w:asciiTheme="majorHAnsi" w:hAnsiTheme="majorHAnsi" w:cstheme="majorHAnsi"/>
          <w:b/>
          <w:bCs/>
        </w:rPr>
        <w:t xml:space="preserve">app game </w:t>
      </w:r>
      <w:r w:rsidR="00836B7A" w:rsidRPr="000A5F46">
        <w:rPr>
          <w:rFonts w:asciiTheme="majorHAnsi" w:hAnsiTheme="majorHAnsi" w:cstheme="majorHAnsi"/>
        </w:rPr>
        <w:t xml:space="preserve">“Geronimo Stilton. Brescia Musei Adventures” </w:t>
      </w:r>
      <w:r w:rsidRPr="000A5F46">
        <w:rPr>
          <w:rFonts w:asciiTheme="majorHAnsi" w:hAnsiTheme="majorHAnsi" w:cstheme="majorHAnsi"/>
        </w:rPr>
        <w:t>sarà a disposizione per scoprire, attraverso la realtà aumentata, ogni minimo dettaglio di splendidi pezzi da museo.</w:t>
      </w:r>
    </w:p>
    <w:p w14:paraId="61760B19" w14:textId="506B1AFB" w:rsidR="00284278" w:rsidRPr="000A5F46" w:rsidRDefault="00284278" w:rsidP="000A5F46">
      <w:pPr>
        <w:jc w:val="both"/>
        <w:rPr>
          <w:rFonts w:asciiTheme="majorHAnsi" w:hAnsiTheme="majorHAnsi" w:cstheme="majorHAnsi"/>
        </w:rPr>
      </w:pPr>
      <w:r w:rsidRPr="000A5F46">
        <w:rPr>
          <w:rFonts w:asciiTheme="majorHAnsi" w:hAnsiTheme="majorHAnsi" w:cstheme="majorHAnsi"/>
        </w:rPr>
        <w:t xml:space="preserve">Fra le proposte più curiose il </w:t>
      </w:r>
      <w:r w:rsidRPr="000A5F46">
        <w:rPr>
          <w:rFonts w:asciiTheme="majorHAnsi" w:hAnsiTheme="majorHAnsi" w:cstheme="majorHAnsi"/>
          <w:b/>
          <w:bCs/>
        </w:rPr>
        <w:t>caffè sospeso</w:t>
      </w:r>
      <w:r w:rsidRPr="000A5F46">
        <w:rPr>
          <w:rFonts w:asciiTheme="majorHAnsi" w:hAnsiTheme="majorHAnsi" w:cstheme="majorHAnsi"/>
        </w:rPr>
        <w:t xml:space="preserve">, offerto e preparato con la </w:t>
      </w:r>
      <w:r w:rsidRPr="000A5F46">
        <w:rPr>
          <w:rFonts w:asciiTheme="majorHAnsi" w:hAnsiTheme="majorHAnsi" w:cstheme="majorHAnsi"/>
          <w:b/>
          <w:bCs/>
        </w:rPr>
        <w:t>caffettiera più grande del mondo</w:t>
      </w:r>
      <w:r w:rsidRPr="000A5F46">
        <w:rPr>
          <w:rFonts w:asciiTheme="majorHAnsi" w:hAnsiTheme="majorHAnsi" w:cstheme="majorHAnsi"/>
        </w:rPr>
        <w:t>, realizzata in alluminio interamente riciclato, o il “</w:t>
      </w:r>
      <w:r w:rsidRPr="000A5F46">
        <w:rPr>
          <w:rFonts w:asciiTheme="majorHAnsi" w:hAnsiTheme="majorHAnsi" w:cstheme="majorHAnsi"/>
          <w:b/>
          <w:bCs/>
        </w:rPr>
        <w:t>Museo in valigia</w:t>
      </w:r>
      <w:r w:rsidRPr="000A5F46">
        <w:rPr>
          <w:rFonts w:asciiTheme="majorHAnsi" w:hAnsiTheme="majorHAnsi" w:cstheme="majorHAnsi"/>
        </w:rPr>
        <w:t>”, una grande e bellissima valigia che come un micro Museo, permetterà ai visitatori di guardare la storia da vicino e rimanerne affascinati grazie a materiali innovativi, reperti originali, scientificità dei contenuti.</w:t>
      </w:r>
    </w:p>
    <w:p w14:paraId="481FE676" w14:textId="740F6136" w:rsidR="005E3EB5" w:rsidRPr="000A5F46" w:rsidRDefault="005E3EB5" w:rsidP="000A5F46">
      <w:pPr>
        <w:jc w:val="both"/>
        <w:rPr>
          <w:rFonts w:asciiTheme="majorHAnsi" w:hAnsiTheme="majorHAnsi" w:cstheme="majorHAnsi"/>
        </w:rPr>
      </w:pPr>
      <w:r w:rsidRPr="000A5F46">
        <w:rPr>
          <w:rFonts w:asciiTheme="majorHAnsi" w:hAnsiTheme="majorHAnsi" w:cstheme="majorHAnsi"/>
        </w:rPr>
        <w:t xml:space="preserve">Sempre nell’ottica dell’economia circolare ci sarà la possibilità di giocare con </w:t>
      </w:r>
      <w:r w:rsidRPr="000A5F46">
        <w:rPr>
          <w:rFonts w:asciiTheme="majorHAnsi" w:hAnsiTheme="majorHAnsi" w:cstheme="majorHAnsi"/>
          <w:b/>
          <w:bCs/>
        </w:rPr>
        <w:t>il virtual tour della plastica</w:t>
      </w:r>
      <w:r w:rsidRPr="000A5F46">
        <w:rPr>
          <w:rFonts w:asciiTheme="majorHAnsi" w:hAnsiTheme="majorHAnsi" w:cstheme="majorHAnsi"/>
        </w:rPr>
        <w:t xml:space="preserve">, seguendo da una </w:t>
      </w:r>
      <w:r w:rsidRPr="000A5F46">
        <w:rPr>
          <w:rFonts w:asciiTheme="majorHAnsi" w:hAnsiTheme="majorHAnsi" w:cstheme="majorHAnsi"/>
          <w:b/>
          <w:bCs/>
        </w:rPr>
        <w:t>postazione gaming</w:t>
      </w:r>
      <w:r w:rsidRPr="000A5F46">
        <w:rPr>
          <w:rFonts w:asciiTheme="majorHAnsi" w:hAnsiTheme="majorHAnsi" w:cstheme="majorHAnsi"/>
        </w:rPr>
        <w:t xml:space="preserve"> tutto il percorso della plastica, dal cestino a risorsa. </w:t>
      </w:r>
    </w:p>
    <w:p w14:paraId="7025231E" w14:textId="7632E456" w:rsidR="00BE3453" w:rsidRDefault="00BE3453" w:rsidP="00BE3453">
      <w:pPr>
        <w:jc w:val="both"/>
        <w:rPr>
          <w:rFonts w:asciiTheme="majorHAnsi" w:hAnsiTheme="majorHAnsi" w:cstheme="majorHAnsi"/>
        </w:rPr>
      </w:pPr>
      <w:r w:rsidRPr="00BE3453">
        <w:rPr>
          <w:rFonts w:asciiTheme="majorHAnsi" w:hAnsiTheme="majorHAnsi" w:cstheme="majorHAnsi"/>
        </w:rPr>
        <w:t>l padiglione del TURISMO, oltre alla sala conference dedicata, sarà organizzato in 4 macro aree tematiche dedicate a “</w:t>
      </w:r>
      <w:r w:rsidRPr="00BE3453">
        <w:rPr>
          <w:rFonts w:asciiTheme="majorHAnsi" w:hAnsiTheme="majorHAnsi" w:cstheme="majorHAnsi"/>
          <w:b/>
          <w:bCs/>
        </w:rPr>
        <w:t>Arte e Cultura</w:t>
      </w:r>
      <w:r w:rsidRPr="00BE3453">
        <w:rPr>
          <w:rFonts w:asciiTheme="majorHAnsi" w:hAnsiTheme="majorHAnsi" w:cstheme="majorHAnsi"/>
        </w:rPr>
        <w:t>”, “</w:t>
      </w:r>
      <w:r w:rsidRPr="00BE3453">
        <w:rPr>
          <w:rFonts w:asciiTheme="majorHAnsi" w:hAnsiTheme="majorHAnsi" w:cstheme="majorHAnsi"/>
          <w:b/>
          <w:bCs/>
        </w:rPr>
        <w:t>Enogastronomia</w:t>
      </w:r>
      <w:r w:rsidRPr="00BE3453">
        <w:rPr>
          <w:rFonts w:asciiTheme="majorHAnsi" w:hAnsiTheme="majorHAnsi" w:cstheme="majorHAnsi"/>
        </w:rPr>
        <w:t>”, “</w:t>
      </w:r>
      <w:r w:rsidRPr="00BE3453">
        <w:rPr>
          <w:rFonts w:asciiTheme="majorHAnsi" w:hAnsiTheme="majorHAnsi" w:cstheme="majorHAnsi"/>
          <w:b/>
          <w:bCs/>
        </w:rPr>
        <w:t>Laghi</w:t>
      </w:r>
      <w:r w:rsidRPr="00BE3453">
        <w:rPr>
          <w:rFonts w:asciiTheme="majorHAnsi" w:hAnsiTheme="majorHAnsi" w:cstheme="majorHAnsi"/>
        </w:rPr>
        <w:t>” e “</w:t>
      </w:r>
      <w:r w:rsidRPr="00BE3453">
        <w:rPr>
          <w:rFonts w:asciiTheme="majorHAnsi" w:hAnsiTheme="majorHAnsi" w:cstheme="majorHAnsi"/>
          <w:b/>
          <w:bCs/>
        </w:rPr>
        <w:t>Montagne e valli</w:t>
      </w:r>
      <w:r w:rsidRPr="00BE3453">
        <w:rPr>
          <w:rFonts w:asciiTheme="majorHAnsi" w:hAnsiTheme="majorHAnsi" w:cstheme="majorHAnsi"/>
        </w:rPr>
        <w:t xml:space="preserve">”. Tante le attività di </w:t>
      </w:r>
      <w:r w:rsidR="00BD626C">
        <w:rPr>
          <w:rFonts w:asciiTheme="majorHAnsi" w:hAnsiTheme="majorHAnsi" w:cstheme="majorHAnsi"/>
        </w:rPr>
        <w:t>i</w:t>
      </w:r>
      <w:r w:rsidRPr="00BE3453">
        <w:rPr>
          <w:rFonts w:asciiTheme="majorHAnsi" w:hAnsiTheme="majorHAnsi" w:cstheme="majorHAnsi"/>
        </w:rPr>
        <w:t xml:space="preserve">ntrattenimento previste, con ampio uso di tecnologie di ultima generazione: </w:t>
      </w:r>
      <w:r w:rsidR="00BD626C">
        <w:rPr>
          <w:rFonts w:asciiTheme="majorHAnsi" w:hAnsiTheme="majorHAnsi" w:cstheme="majorHAnsi"/>
          <w:b/>
          <w:bCs/>
        </w:rPr>
        <w:t>v</w:t>
      </w:r>
      <w:r w:rsidRPr="00BE3453">
        <w:rPr>
          <w:rFonts w:asciiTheme="majorHAnsi" w:hAnsiTheme="majorHAnsi" w:cstheme="majorHAnsi"/>
          <w:b/>
          <w:bCs/>
        </w:rPr>
        <w:t>isori VR con esperienze immersive</w:t>
      </w:r>
      <w:r w:rsidRPr="00BE3453">
        <w:rPr>
          <w:rFonts w:asciiTheme="majorHAnsi" w:hAnsiTheme="majorHAnsi" w:cstheme="majorHAnsi"/>
        </w:rPr>
        <w:t xml:space="preserve"> a 360°, </w:t>
      </w:r>
      <w:r w:rsidR="00BD626C">
        <w:rPr>
          <w:rFonts w:asciiTheme="majorHAnsi" w:hAnsiTheme="majorHAnsi" w:cstheme="majorHAnsi"/>
          <w:b/>
          <w:bCs/>
        </w:rPr>
        <w:t>t</w:t>
      </w:r>
      <w:r w:rsidRPr="00BE3453">
        <w:rPr>
          <w:rFonts w:asciiTheme="majorHAnsi" w:hAnsiTheme="majorHAnsi" w:cstheme="majorHAnsi"/>
          <w:b/>
          <w:bCs/>
        </w:rPr>
        <w:t>otem e tavoli interattivi con tour virtuali</w:t>
      </w:r>
      <w:r w:rsidRPr="00BE3453">
        <w:rPr>
          <w:rFonts w:asciiTheme="majorHAnsi" w:hAnsiTheme="majorHAnsi" w:cstheme="majorHAnsi"/>
        </w:rPr>
        <w:t xml:space="preserve"> delle attrazioni del territorio, </w:t>
      </w:r>
      <w:r w:rsidR="00BD626C">
        <w:rPr>
          <w:rFonts w:asciiTheme="majorHAnsi" w:hAnsiTheme="majorHAnsi" w:cstheme="majorHAnsi"/>
          <w:b/>
          <w:bCs/>
        </w:rPr>
        <w:t>l</w:t>
      </w:r>
      <w:r w:rsidRPr="00BE3453">
        <w:rPr>
          <w:rFonts w:asciiTheme="majorHAnsi" w:hAnsiTheme="majorHAnsi" w:cstheme="majorHAnsi"/>
          <w:b/>
          <w:bCs/>
        </w:rPr>
        <w:t>edwall e pannelli</w:t>
      </w:r>
      <w:r w:rsidRPr="00BE3453">
        <w:rPr>
          <w:rFonts w:asciiTheme="majorHAnsi" w:hAnsiTheme="majorHAnsi" w:cstheme="majorHAnsi"/>
        </w:rPr>
        <w:t xml:space="preserve">, che proietteranno </w:t>
      </w:r>
      <w:r w:rsidRPr="00BE3453">
        <w:rPr>
          <w:rFonts w:asciiTheme="majorHAnsi" w:hAnsiTheme="majorHAnsi" w:cstheme="majorHAnsi"/>
          <w:b/>
          <w:bCs/>
        </w:rPr>
        <w:t>contenuti speciali</w:t>
      </w:r>
      <w:r w:rsidRPr="00BE3453">
        <w:rPr>
          <w:rFonts w:asciiTheme="majorHAnsi" w:hAnsiTheme="majorHAnsi" w:cstheme="majorHAnsi"/>
        </w:rPr>
        <w:t xml:space="preserve"> appositamente realizzati.</w:t>
      </w:r>
    </w:p>
    <w:p w14:paraId="79874FC3" w14:textId="4163EAF3" w:rsidR="00DD2564" w:rsidRPr="000A5F46" w:rsidRDefault="00DD2564" w:rsidP="000A5F46">
      <w:pPr>
        <w:jc w:val="both"/>
        <w:rPr>
          <w:rFonts w:asciiTheme="majorHAnsi" w:hAnsiTheme="majorHAnsi" w:cstheme="majorHAnsi"/>
        </w:rPr>
      </w:pPr>
      <w:r w:rsidRPr="000A5F46">
        <w:rPr>
          <w:rFonts w:asciiTheme="majorHAnsi" w:hAnsiTheme="majorHAnsi" w:cstheme="majorHAnsi"/>
        </w:rPr>
        <w:t xml:space="preserve">Spettacolare sarà vedere </w:t>
      </w:r>
      <w:r w:rsidR="00BD626C">
        <w:rPr>
          <w:rFonts w:asciiTheme="majorHAnsi" w:hAnsiTheme="majorHAnsi" w:cstheme="majorHAnsi"/>
        </w:rPr>
        <w:t xml:space="preserve">dal vivo </w:t>
      </w:r>
      <w:r w:rsidRPr="000A5F46">
        <w:rPr>
          <w:rFonts w:asciiTheme="majorHAnsi" w:hAnsiTheme="majorHAnsi" w:cstheme="majorHAnsi"/>
        </w:rPr>
        <w:t xml:space="preserve">la </w:t>
      </w:r>
      <w:r w:rsidRPr="000A5F46">
        <w:rPr>
          <w:rFonts w:asciiTheme="majorHAnsi" w:hAnsiTheme="majorHAnsi" w:cstheme="majorHAnsi"/>
          <w:b/>
          <w:bCs/>
        </w:rPr>
        <w:t>monoposto FERRARI</w:t>
      </w:r>
      <w:r w:rsidRPr="000A5F46">
        <w:rPr>
          <w:rFonts w:asciiTheme="majorHAnsi" w:hAnsiTheme="majorHAnsi" w:cstheme="majorHAnsi"/>
        </w:rPr>
        <w:t xml:space="preserve">, </w:t>
      </w:r>
      <w:r w:rsidR="00A45FA5" w:rsidRPr="000A5F46">
        <w:rPr>
          <w:rFonts w:asciiTheme="majorHAnsi" w:hAnsiTheme="majorHAnsi" w:cstheme="majorHAnsi"/>
        </w:rPr>
        <w:t>m</w:t>
      </w:r>
      <w:r w:rsidR="00BB1900" w:rsidRPr="000A5F46">
        <w:rPr>
          <w:rFonts w:asciiTheme="majorHAnsi" w:hAnsiTheme="majorHAnsi" w:cstheme="majorHAnsi"/>
        </w:rPr>
        <w:t xml:space="preserve">a </w:t>
      </w:r>
      <w:r w:rsidR="00A45FA5" w:rsidRPr="000A5F46">
        <w:rPr>
          <w:rFonts w:asciiTheme="majorHAnsi" w:hAnsiTheme="majorHAnsi" w:cstheme="majorHAnsi"/>
        </w:rPr>
        <w:t xml:space="preserve">ancor più </w:t>
      </w:r>
      <w:r w:rsidR="003A50F3" w:rsidRPr="000A5F46">
        <w:rPr>
          <w:rFonts w:asciiTheme="majorHAnsi" w:hAnsiTheme="majorHAnsi" w:cstheme="majorHAnsi"/>
        </w:rPr>
        <w:t>grandioso</w:t>
      </w:r>
      <w:r w:rsidR="00BB1900" w:rsidRPr="000A5F46">
        <w:rPr>
          <w:rFonts w:asciiTheme="majorHAnsi" w:hAnsiTheme="majorHAnsi" w:cstheme="majorHAnsi"/>
        </w:rPr>
        <w:t xml:space="preserve"> sarà </w:t>
      </w:r>
      <w:r w:rsidR="00BB1900" w:rsidRPr="00BD626C">
        <w:rPr>
          <w:rFonts w:asciiTheme="majorHAnsi" w:hAnsiTheme="majorHAnsi" w:cstheme="majorHAnsi"/>
          <w:b/>
          <w:bCs/>
        </w:rPr>
        <w:t>l’allestimento</w:t>
      </w:r>
      <w:r w:rsidR="00BD626C" w:rsidRPr="00BD626C">
        <w:rPr>
          <w:rFonts w:asciiTheme="majorHAnsi" w:hAnsiTheme="majorHAnsi" w:cstheme="majorHAnsi"/>
          <w:b/>
          <w:bCs/>
        </w:rPr>
        <w:t xml:space="preserve"> di FUTURA</w:t>
      </w:r>
      <w:r w:rsidR="00BD626C">
        <w:rPr>
          <w:rFonts w:asciiTheme="majorHAnsi" w:hAnsiTheme="majorHAnsi" w:cstheme="majorHAnsi"/>
        </w:rPr>
        <w:t xml:space="preserve"> </w:t>
      </w:r>
      <w:r w:rsidR="00BD626C" w:rsidRPr="00905BBA">
        <w:rPr>
          <w:rFonts w:asciiTheme="majorHAnsi" w:hAnsiTheme="majorHAnsi" w:cstheme="majorHAnsi"/>
          <w:b/>
          <w:bCs/>
        </w:rPr>
        <w:t>EXPO</w:t>
      </w:r>
      <w:r w:rsidR="00BB1900" w:rsidRPr="000A5F46">
        <w:rPr>
          <w:rFonts w:asciiTheme="majorHAnsi" w:hAnsiTheme="majorHAnsi" w:cstheme="majorHAnsi"/>
        </w:rPr>
        <w:t xml:space="preserve">, </w:t>
      </w:r>
      <w:r w:rsidR="00BB1900" w:rsidRPr="00BD626C">
        <w:rPr>
          <w:rFonts w:asciiTheme="majorHAnsi" w:hAnsiTheme="majorHAnsi" w:cstheme="majorHAnsi"/>
          <w:b/>
          <w:bCs/>
        </w:rPr>
        <w:t>sorprendente e immersivo</w:t>
      </w:r>
      <w:r w:rsidR="00BB1900" w:rsidRPr="000A5F46">
        <w:rPr>
          <w:rFonts w:asciiTheme="majorHAnsi" w:hAnsiTheme="majorHAnsi" w:cstheme="majorHAnsi"/>
        </w:rPr>
        <w:t xml:space="preserve">, dove il visitatore si ritroverà ospite e insieme protagonista di un’esposizione pensata per riprodurre un ambiente naturale e per presentare i prodotti come in una galleria d’arte. Il tutto con </w:t>
      </w:r>
      <w:r w:rsidR="00BB1900" w:rsidRPr="00BD626C">
        <w:rPr>
          <w:rFonts w:asciiTheme="majorHAnsi" w:hAnsiTheme="majorHAnsi" w:cstheme="majorHAnsi"/>
          <w:b/>
          <w:bCs/>
        </w:rPr>
        <w:t>certificazione carbon neutral</w:t>
      </w:r>
      <w:r w:rsidR="00BB1900" w:rsidRPr="000A5F46">
        <w:rPr>
          <w:rFonts w:asciiTheme="majorHAnsi" w:hAnsiTheme="majorHAnsi" w:cstheme="majorHAnsi"/>
        </w:rPr>
        <w:t>.</w:t>
      </w:r>
    </w:p>
    <w:p w14:paraId="29B81BFC" w14:textId="0347EE22" w:rsidR="005E3EB5" w:rsidRPr="000A5F46" w:rsidRDefault="005E3EB5" w:rsidP="000A5F46">
      <w:pPr>
        <w:jc w:val="both"/>
        <w:rPr>
          <w:rFonts w:asciiTheme="majorHAnsi" w:hAnsiTheme="majorHAnsi" w:cstheme="majorHAnsi"/>
        </w:rPr>
      </w:pPr>
      <w:r w:rsidRPr="000A5F46">
        <w:rPr>
          <w:rFonts w:asciiTheme="majorHAnsi" w:hAnsiTheme="majorHAnsi" w:cstheme="majorHAnsi"/>
        </w:rPr>
        <w:t xml:space="preserve">Per i più piccoli – ma non solo! - l’autore di fumetti GUD, “papà” di Timothy Top, terrà </w:t>
      </w:r>
      <w:r w:rsidRPr="000A5F46">
        <w:rPr>
          <w:rFonts w:asciiTheme="majorHAnsi" w:hAnsiTheme="majorHAnsi" w:cstheme="majorHAnsi"/>
          <w:b/>
          <w:bCs/>
        </w:rPr>
        <w:t>dei laboratori di fumetto</w:t>
      </w:r>
      <w:r w:rsidRPr="000A5F46">
        <w:rPr>
          <w:rFonts w:asciiTheme="majorHAnsi" w:hAnsiTheme="majorHAnsi" w:cstheme="majorHAnsi"/>
        </w:rPr>
        <w:t xml:space="preserve">, per imparare a comunicare in vignette l’importanza di comportamenti responsabili. </w:t>
      </w:r>
    </w:p>
    <w:p w14:paraId="2F7FA708" w14:textId="359432A9" w:rsidR="009E4440" w:rsidRPr="000A5F46" w:rsidRDefault="005E3EB5" w:rsidP="000A5F46">
      <w:pPr>
        <w:jc w:val="both"/>
        <w:rPr>
          <w:rFonts w:asciiTheme="majorHAnsi" w:hAnsiTheme="majorHAnsi" w:cstheme="majorHAnsi"/>
        </w:rPr>
      </w:pPr>
      <w:r w:rsidRPr="000A5F46">
        <w:rPr>
          <w:rFonts w:asciiTheme="majorHAnsi" w:hAnsiTheme="majorHAnsi" w:cstheme="majorHAnsi"/>
        </w:rPr>
        <w:t>In EXPO si potrà imparare</w:t>
      </w:r>
      <w:r w:rsidR="00BF28FD" w:rsidRPr="000A5F46">
        <w:rPr>
          <w:rFonts w:asciiTheme="majorHAnsi" w:hAnsiTheme="majorHAnsi" w:cstheme="majorHAnsi"/>
        </w:rPr>
        <w:t>, capire, conosce</w:t>
      </w:r>
      <w:r w:rsidR="00905BBA">
        <w:rPr>
          <w:rFonts w:asciiTheme="majorHAnsi" w:hAnsiTheme="majorHAnsi" w:cstheme="majorHAnsi"/>
        </w:rPr>
        <w:t xml:space="preserve">re. Identificare </w:t>
      </w:r>
      <w:r w:rsidRPr="000A5F46">
        <w:rPr>
          <w:rFonts w:asciiTheme="majorHAnsi" w:hAnsiTheme="majorHAnsi" w:cstheme="majorHAnsi"/>
        </w:rPr>
        <w:t xml:space="preserve">le impronte degli animali del bosco, </w:t>
      </w:r>
      <w:r w:rsidR="00BF28FD" w:rsidRPr="000A5F46">
        <w:rPr>
          <w:rFonts w:asciiTheme="majorHAnsi" w:hAnsiTheme="majorHAnsi" w:cstheme="majorHAnsi"/>
        </w:rPr>
        <w:t>capire perché l’idrogeno verde potrebbe essere il combustibile del futuro</w:t>
      </w:r>
      <w:r w:rsidR="00BD626C">
        <w:rPr>
          <w:rFonts w:asciiTheme="majorHAnsi" w:hAnsiTheme="majorHAnsi" w:cstheme="majorHAnsi"/>
        </w:rPr>
        <w:t xml:space="preserve"> o </w:t>
      </w:r>
      <w:r w:rsidR="00510DEF" w:rsidRPr="000A5F46">
        <w:rPr>
          <w:rFonts w:asciiTheme="majorHAnsi" w:hAnsiTheme="majorHAnsi" w:cstheme="majorHAnsi"/>
        </w:rPr>
        <w:t xml:space="preserve">come </w:t>
      </w:r>
      <w:r w:rsidR="00DE1A02" w:rsidRPr="000A5F46">
        <w:rPr>
          <w:rFonts w:asciiTheme="majorHAnsi" w:hAnsiTheme="majorHAnsi" w:cstheme="majorHAnsi"/>
        </w:rPr>
        <w:t>trasformare</w:t>
      </w:r>
      <w:r w:rsidR="00510DEF" w:rsidRPr="000A5F46">
        <w:rPr>
          <w:rFonts w:asciiTheme="majorHAnsi" w:hAnsiTheme="majorHAnsi" w:cstheme="majorHAnsi"/>
        </w:rPr>
        <w:t xml:space="preserve"> gli scarti in risorse</w:t>
      </w:r>
      <w:r w:rsidR="00BD626C">
        <w:rPr>
          <w:rFonts w:asciiTheme="majorHAnsi" w:hAnsiTheme="majorHAnsi" w:cstheme="majorHAnsi"/>
        </w:rPr>
        <w:t xml:space="preserve"> e provare</w:t>
      </w:r>
      <w:r w:rsidR="00510DEF" w:rsidRPr="000A5F46">
        <w:rPr>
          <w:rFonts w:asciiTheme="majorHAnsi" w:hAnsiTheme="majorHAnsi" w:cstheme="majorHAnsi"/>
        </w:rPr>
        <w:t xml:space="preserve"> attività immersive sensoriali per vivere la sostenibilità nell’agricoltura e nella tutela del territorio</w:t>
      </w:r>
      <w:r w:rsidR="000A1D2D" w:rsidRPr="000A5F46">
        <w:rPr>
          <w:rFonts w:asciiTheme="majorHAnsi" w:hAnsiTheme="majorHAnsi" w:cstheme="majorHAnsi"/>
        </w:rPr>
        <w:t>.</w:t>
      </w:r>
    </w:p>
    <w:p w14:paraId="04ACF84A" w14:textId="67C86642" w:rsidR="001F2D46" w:rsidRPr="000A5F46" w:rsidRDefault="001F2D46" w:rsidP="000A5F46">
      <w:pPr>
        <w:jc w:val="both"/>
        <w:rPr>
          <w:rFonts w:asciiTheme="majorHAnsi" w:hAnsiTheme="majorHAnsi" w:cstheme="majorHAnsi"/>
        </w:rPr>
      </w:pPr>
      <w:r w:rsidRPr="000A5F46">
        <w:rPr>
          <w:rFonts w:asciiTheme="majorHAnsi" w:hAnsiTheme="majorHAnsi" w:cstheme="majorHAnsi"/>
        </w:rPr>
        <w:lastRenderedPageBreak/>
        <w:t>Affiancate alle proposte per il grande pubblico si svilupperanno numerosi appuntamenti tecnici e di aggiornamento, convegni e tavole rotonde dedicate ai temi portanti dei padiglioni:</w:t>
      </w:r>
      <w:r w:rsidR="00B2654A" w:rsidRPr="000A5F46">
        <w:rPr>
          <w:rFonts w:asciiTheme="majorHAnsi" w:hAnsiTheme="majorHAnsi" w:cstheme="majorHAnsi"/>
        </w:rPr>
        <w:t xml:space="preserve"> Green Building, Transporti e Mobilità, Innovation, Agricoltura e territorio e Turismo, Start up e Finanza.</w:t>
      </w:r>
    </w:p>
    <w:p w14:paraId="69683AC4" w14:textId="77777777" w:rsidR="0042615F" w:rsidRDefault="0042615F">
      <w:pPr>
        <w:suppressAutoHyphens w:val="0"/>
        <w:spacing w:after="0" w:line="240" w:lineRule="auto"/>
        <w:rPr>
          <w:rFonts w:asciiTheme="majorHAnsi" w:hAnsiTheme="majorHAnsi" w:cstheme="majorHAnsi"/>
        </w:rPr>
      </w:pPr>
      <w:r>
        <w:rPr>
          <w:rFonts w:asciiTheme="majorHAnsi" w:hAnsiTheme="majorHAnsi" w:cstheme="majorHAnsi"/>
        </w:rPr>
        <w:br w:type="page"/>
      </w:r>
    </w:p>
    <w:p w14:paraId="51099B2C" w14:textId="36C895A3" w:rsidR="001F2D46" w:rsidRPr="000A5F46" w:rsidRDefault="001F2D46" w:rsidP="000A5F46">
      <w:pPr>
        <w:jc w:val="both"/>
        <w:rPr>
          <w:rFonts w:asciiTheme="majorHAnsi" w:hAnsiTheme="majorHAnsi" w:cstheme="majorHAnsi"/>
        </w:rPr>
      </w:pPr>
      <w:r w:rsidRPr="000A5F46">
        <w:rPr>
          <w:rFonts w:asciiTheme="majorHAnsi" w:hAnsiTheme="majorHAnsi" w:cstheme="majorHAnsi"/>
        </w:rPr>
        <w:lastRenderedPageBreak/>
        <w:t>Il programma è in via di definizione e</w:t>
      </w:r>
      <w:r w:rsidR="00933A85">
        <w:rPr>
          <w:rFonts w:asciiTheme="majorHAnsi" w:hAnsiTheme="majorHAnsi" w:cstheme="majorHAnsi"/>
        </w:rPr>
        <w:t xml:space="preserve"> sarà </w:t>
      </w:r>
      <w:r w:rsidR="00BB1900" w:rsidRPr="000A5F46">
        <w:rPr>
          <w:rFonts w:asciiTheme="majorHAnsi" w:hAnsiTheme="majorHAnsi" w:cstheme="majorHAnsi"/>
        </w:rPr>
        <w:t>disponibile, con aggiornamenti quotidiani, su</w:t>
      </w:r>
      <w:r w:rsidR="00380BBB">
        <w:rPr>
          <w:rFonts w:asciiTheme="majorHAnsi" w:hAnsiTheme="majorHAnsi" w:cstheme="majorHAnsi"/>
        </w:rPr>
        <w:t>l</w:t>
      </w:r>
      <w:r w:rsidR="00BB1900" w:rsidRPr="000A5F46">
        <w:rPr>
          <w:rFonts w:asciiTheme="majorHAnsi" w:hAnsiTheme="majorHAnsi" w:cstheme="majorHAnsi"/>
        </w:rPr>
        <w:t xml:space="preserve"> sito </w:t>
      </w:r>
      <w:r w:rsidR="00BB1900" w:rsidRPr="000A5F46">
        <w:rPr>
          <w:rFonts w:asciiTheme="majorHAnsi" w:hAnsiTheme="majorHAnsi" w:cstheme="majorHAnsi"/>
          <w:i/>
          <w:iCs/>
        </w:rPr>
        <w:t>futura-brescia.it</w:t>
      </w:r>
      <w:r w:rsidR="00BB1900" w:rsidRPr="000A5F46">
        <w:rPr>
          <w:rFonts w:asciiTheme="majorHAnsi" w:hAnsiTheme="majorHAnsi" w:cstheme="majorHAnsi"/>
        </w:rPr>
        <w:t>.</w:t>
      </w:r>
    </w:p>
    <w:p w14:paraId="11B4F5F8" w14:textId="1FBA3694" w:rsidR="00BB1900" w:rsidRPr="000A5F46" w:rsidRDefault="00BB1900" w:rsidP="000A5F46">
      <w:pPr>
        <w:suppressAutoHyphens w:val="0"/>
        <w:spacing w:after="0" w:line="240" w:lineRule="auto"/>
        <w:jc w:val="both"/>
        <w:rPr>
          <w:rFonts w:asciiTheme="majorHAnsi" w:hAnsiTheme="majorHAnsi" w:cstheme="majorHAnsi"/>
        </w:rPr>
      </w:pPr>
      <w:r w:rsidRPr="000A5F46">
        <w:rPr>
          <w:rFonts w:asciiTheme="majorHAnsi" w:hAnsiTheme="majorHAnsi" w:cstheme="majorHAnsi"/>
        </w:rPr>
        <w:t xml:space="preserve">Spiccano però </w:t>
      </w:r>
      <w:r w:rsidRPr="000A5F46">
        <w:rPr>
          <w:rFonts w:asciiTheme="majorHAnsi" w:hAnsiTheme="majorHAnsi" w:cstheme="majorHAnsi"/>
          <w:b/>
          <w:bCs/>
        </w:rPr>
        <w:t>alcuni nomi:</w:t>
      </w:r>
      <w:r w:rsidRPr="000A5F46">
        <w:rPr>
          <w:rFonts w:asciiTheme="majorHAnsi" w:hAnsiTheme="majorHAnsi" w:cstheme="majorHAnsi"/>
        </w:rPr>
        <w:t xml:space="preserve"> </w:t>
      </w:r>
    </w:p>
    <w:p w14:paraId="555B299E" w14:textId="672D1567" w:rsidR="00C051FF" w:rsidRPr="000A5F46" w:rsidRDefault="001576A1" w:rsidP="000A5F46">
      <w:pPr>
        <w:spacing w:after="0" w:line="240" w:lineRule="auto"/>
        <w:jc w:val="both"/>
        <w:rPr>
          <w:rFonts w:asciiTheme="majorHAnsi" w:hAnsiTheme="majorHAnsi" w:cstheme="majorHAnsi"/>
          <w:b/>
          <w:bCs/>
        </w:rPr>
      </w:pPr>
      <w:r w:rsidRPr="000A5F46">
        <w:rPr>
          <w:rFonts w:asciiTheme="majorHAnsi" w:hAnsiTheme="majorHAnsi" w:cstheme="majorHAnsi"/>
          <w:b/>
          <w:bCs/>
        </w:rPr>
        <w:t xml:space="preserve">lunedì 3 ottobre / ore 16,30-18,30 / </w:t>
      </w:r>
      <w:r w:rsidR="00905BBA">
        <w:rPr>
          <w:rFonts w:asciiTheme="majorHAnsi" w:hAnsiTheme="majorHAnsi" w:cstheme="majorHAnsi"/>
          <w:b/>
          <w:bCs/>
        </w:rPr>
        <w:t>P</w:t>
      </w:r>
      <w:r w:rsidRPr="000A5F46">
        <w:rPr>
          <w:rFonts w:asciiTheme="majorHAnsi" w:hAnsiTheme="majorHAnsi" w:cstheme="majorHAnsi"/>
          <w:b/>
          <w:bCs/>
        </w:rPr>
        <w:t>adiglione Innovazione</w:t>
      </w:r>
    </w:p>
    <w:p w14:paraId="55E422D6" w14:textId="506663A2" w:rsidR="0091425E" w:rsidRPr="000A5F46" w:rsidRDefault="0091425E" w:rsidP="000A5F46">
      <w:pPr>
        <w:spacing w:after="0" w:line="240" w:lineRule="auto"/>
        <w:jc w:val="both"/>
        <w:rPr>
          <w:rFonts w:asciiTheme="majorHAnsi" w:hAnsiTheme="majorHAnsi" w:cstheme="majorHAnsi"/>
          <w:b/>
          <w:bCs/>
        </w:rPr>
      </w:pPr>
      <w:r w:rsidRPr="000A5F46">
        <w:rPr>
          <w:rFonts w:asciiTheme="majorHAnsi" w:hAnsiTheme="majorHAnsi" w:cstheme="majorHAnsi"/>
          <w:b/>
          <w:bCs/>
        </w:rPr>
        <w:t>A</w:t>
      </w:r>
      <w:r w:rsidR="00B013FA" w:rsidRPr="000A5F46">
        <w:rPr>
          <w:rFonts w:asciiTheme="majorHAnsi" w:hAnsiTheme="majorHAnsi" w:cstheme="majorHAnsi"/>
          <w:b/>
          <w:bCs/>
        </w:rPr>
        <w:t>lessandro Baricco</w:t>
      </w:r>
    </w:p>
    <w:p w14:paraId="008FCA0D" w14:textId="1BD43C73" w:rsidR="001576A1" w:rsidRPr="000A5F46" w:rsidRDefault="001576A1" w:rsidP="000A5F46">
      <w:pPr>
        <w:spacing w:after="0" w:line="240" w:lineRule="auto"/>
        <w:jc w:val="both"/>
        <w:rPr>
          <w:rFonts w:asciiTheme="majorHAnsi" w:hAnsiTheme="majorHAnsi" w:cstheme="majorHAnsi"/>
        </w:rPr>
      </w:pPr>
      <w:r w:rsidRPr="000A5F46">
        <w:rPr>
          <w:rFonts w:asciiTheme="majorHAnsi" w:hAnsiTheme="majorHAnsi" w:cstheme="majorHAnsi"/>
        </w:rPr>
        <w:t xml:space="preserve">Con i suoi “I barbari” e “The Game” Alessandro Baricco ha scritto </w:t>
      </w:r>
      <w:r w:rsidR="00E67EEB" w:rsidRPr="000A5F46">
        <w:rPr>
          <w:rFonts w:asciiTheme="majorHAnsi" w:hAnsiTheme="majorHAnsi" w:cstheme="majorHAnsi"/>
        </w:rPr>
        <w:t>una</w:t>
      </w:r>
      <w:r w:rsidRPr="000A5F46">
        <w:rPr>
          <w:rFonts w:asciiTheme="majorHAnsi" w:hAnsiTheme="majorHAnsi" w:cstheme="majorHAnsi"/>
        </w:rPr>
        <w:t xml:space="preserve"> sorta di storia, di mappa della rivoluzione digitale, dei suoi presupposti, delle modifiche mentali e culturali che ha comportato. </w:t>
      </w:r>
    </w:p>
    <w:p w14:paraId="03A3E9D0" w14:textId="28D44ED2" w:rsidR="00E67EEB" w:rsidRPr="000A5F46" w:rsidRDefault="00E67EEB" w:rsidP="000A5F46">
      <w:pPr>
        <w:spacing w:after="0" w:line="240" w:lineRule="auto"/>
        <w:jc w:val="both"/>
        <w:rPr>
          <w:rFonts w:asciiTheme="majorHAnsi" w:hAnsiTheme="majorHAnsi" w:cstheme="majorHAnsi"/>
        </w:rPr>
      </w:pPr>
      <w:r w:rsidRPr="000A5F46">
        <w:rPr>
          <w:rFonts w:asciiTheme="majorHAnsi" w:hAnsiTheme="majorHAnsi" w:cstheme="majorHAnsi"/>
        </w:rPr>
        <w:t xml:space="preserve">Grazie alla sua </w:t>
      </w:r>
      <w:r w:rsidR="001576A1" w:rsidRPr="000A5F46">
        <w:rPr>
          <w:rFonts w:asciiTheme="majorHAnsi" w:hAnsiTheme="majorHAnsi" w:cstheme="majorHAnsi"/>
        </w:rPr>
        <w:t xml:space="preserve">capacità di analisi e </w:t>
      </w:r>
      <w:r w:rsidR="00933A85">
        <w:rPr>
          <w:rFonts w:asciiTheme="majorHAnsi" w:hAnsiTheme="majorHAnsi" w:cstheme="majorHAnsi"/>
        </w:rPr>
        <w:t>interpretazione</w:t>
      </w:r>
      <w:r w:rsidR="001576A1" w:rsidRPr="000A5F46">
        <w:rPr>
          <w:rFonts w:asciiTheme="majorHAnsi" w:hAnsiTheme="majorHAnsi" w:cstheme="majorHAnsi"/>
        </w:rPr>
        <w:t xml:space="preserve"> degli avvenimenti e delle trasformazioni</w:t>
      </w:r>
      <w:r w:rsidRPr="000A5F46">
        <w:rPr>
          <w:rFonts w:asciiTheme="majorHAnsi" w:hAnsiTheme="majorHAnsi" w:cstheme="majorHAnsi"/>
        </w:rPr>
        <w:t xml:space="preserve">, ci darà una chiave di lettura della rivoluzione che stiamo vivendo e ci aiuterà a capire </w:t>
      </w:r>
      <w:r w:rsidR="00B013FA" w:rsidRPr="000A5F46">
        <w:rPr>
          <w:rFonts w:asciiTheme="majorHAnsi" w:hAnsiTheme="majorHAnsi" w:cstheme="majorHAnsi"/>
        </w:rPr>
        <w:t>quanto è importante</w:t>
      </w:r>
      <w:r w:rsidRPr="000A5F46">
        <w:rPr>
          <w:rFonts w:asciiTheme="majorHAnsi" w:hAnsiTheme="majorHAnsi" w:cstheme="majorHAnsi"/>
        </w:rPr>
        <w:t xml:space="preserve"> non solo agire ma anche</w:t>
      </w:r>
      <w:r w:rsidR="00B013FA" w:rsidRPr="000A5F46">
        <w:rPr>
          <w:rFonts w:asciiTheme="majorHAnsi" w:hAnsiTheme="majorHAnsi" w:cstheme="majorHAnsi"/>
        </w:rPr>
        <w:t xml:space="preserve"> comunicare</w:t>
      </w:r>
      <w:r w:rsidRPr="000A5F46">
        <w:rPr>
          <w:rFonts w:asciiTheme="majorHAnsi" w:hAnsiTheme="majorHAnsi" w:cstheme="majorHAnsi"/>
        </w:rPr>
        <w:t xml:space="preserve"> efficacemente</w:t>
      </w:r>
      <w:r w:rsidR="00B013FA" w:rsidRPr="000A5F46">
        <w:rPr>
          <w:rFonts w:asciiTheme="majorHAnsi" w:hAnsiTheme="majorHAnsi" w:cstheme="majorHAnsi"/>
        </w:rPr>
        <w:t xml:space="preserve">. </w:t>
      </w:r>
    </w:p>
    <w:p w14:paraId="54E89953" w14:textId="01FA6858" w:rsidR="00380BBB" w:rsidRDefault="00677DFF" w:rsidP="000A5F46">
      <w:pPr>
        <w:pStyle w:val="NormaleWeb"/>
        <w:spacing w:before="0" w:after="0"/>
        <w:jc w:val="both"/>
        <w:rPr>
          <w:rFonts w:asciiTheme="majorHAnsi" w:hAnsiTheme="majorHAnsi" w:cstheme="majorHAnsi"/>
          <w:sz w:val="22"/>
          <w:szCs w:val="22"/>
        </w:rPr>
      </w:pPr>
      <w:r w:rsidRPr="000A5F46">
        <w:rPr>
          <w:rFonts w:asciiTheme="majorHAnsi" w:hAnsiTheme="majorHAnsi" w:cstheme="majorHAnsi"/>
          <w:sz w:val="22"/>
          <w:szCs w:val="22"/>
        </w:rPr>
        <w:t xml:space="preserve">Alessandro Baricco è uno tra i più versatili scrittori contemporanei in Italia. Conosciuto per i suoi romanzi bestseller “Castelli di rabbia” (Premio Selezione Campiello e Prix Médicis Étranger nel 1991), “Oceano </w:t>
      </w:r>
      <w:r w:rsidR="00380BBB">
        <w:rPr>
          <w:rFonts w:asciiTheme="majorHAnsi" w:hAnsiTheme="majorHAnsi" w:cstheme="majorHAnsi"/>
          <w:sz w:val="22"/>
          <w:szCs w:val="22"/>
        </w:rPr>
        <w:t>m</w:t>
      </w:r>
      <w:r w:rsidRPr="000A5F46">
        <w:rPr>
          <w:rFonts w:asciiTheme="majorHAnsi" w:hAnsiTheme="majorHAnsi" w:cstheme="majorHAnsi"/>
          <w:sz w:val="22"/>
          <w:szCs w:val="22"/>
        </w:rPr>
        <w:t>are” (Premio Viareggio nel 1993) e “Seta” (1996, tradotto in 16 lingue), Baricco ha avuto una prolifica carriera anche come conduttore televisivo di programmi culturali, drammaturgo e saggista.</w:t>
      </w:r>
    </w:p>
    <w:p w14:paraId="6E1E9F63" w14:textId="04AF6629" w:rsidR="00677DFF" w:rsidRPr="000A5F46" w:rsidRDefault="00104393" w:rsidP="000A5F46">
      <w:pPr>
        <w:pStyle w:val="NormaleWeb"/>
        <w:spacing w:before="0" w:after="0"/>
        <w:jc w:val="both"/>
        <w:rPr>
          <w:rFonts w:asciiTheme="majorHAnsi" w:hAnsiTheme="majorHAnsi" w:cstheme="majorHAnsi"/>
          <w:sz w:val="22"/>
          <w:szCs w:val="22"/>
        </w:rPr>
      </w:pPr>
      <w:r w:rsidRPr="000A5F46">
        <w:rPr>
          <w:rFonts w:asciiTheme="majorHAnsi" w:hAnsiTheme="majorHAnsi" w:cstheme="majorHAnsi"/>
          <w:sz w:val="22"/>
          <w:szCs w:val="22"/>
        </w:rPr>
        <w:t>Alessandro Baricco è</w:t>
      </w:r>
      <w:r w:rsidR="00380BBB">
        <w:rPr>
          <w:rFonts w:asciiTheme="majorHAnsi" w:hAnsiTheme="majorHAnsi" w:cstheme="majorHAnsi"/>
          <w:sz w:val="22"/>
          <w:szCs w:val="22"/>
        </w:rPr>
        <w:t>,</w:t>
      </w:r>
      <w:r w:rsidRPr="000A5F46">
        <w:rPr>
          <w:rFonts w:asciiTheme="majorHAnsi" w:hAnsiTheme="majorHAnsi" w:cstheme="majorHAnsi"/>
          <w:sz w:val="22"/>
          <w:szCs w:val="22"/>
        </w:rPr>
        <w:t xml:space="preserve"> inoltre</w:t>
      </w:r>
      <w:r w:rsidR="00380BBB">
        <w:rPr>
          <w:rFonts w:asciiTheme="majorHAnsi" w:hAnsiTheme="majorHAnsi" w:cstheme="majorHAnsi"/>
          <w:sz w:val="22"/>
          <w:szCs w:val="22"/>
        </w:rPr>
        <w:t>,</w:t>
      </w:r>
      <w:r w:rsidRPr="000A5F46">
        <w:rPr>
          <w:rFonts w:asciiTheme="majorHAnsi" w:hAnsiTheme="majorHAnsi" w:cstheme="majorHAnsi"/>
          <w:sz w:val="22"/>
          <w:szCs w:val="22"/>
        </w:rPr>
        <w:t xml:space="preserve"> uno dei quattro soci che hanno dato vita, nel 2013, alla nuova Scuola Holden, la scuola per narratori fondata nel 1994 a Torino. </w:t>
      </w:r>
    </w:p>
    <w:p w14:paraId="07ECCBD0" w14:textId="77777777" w:rsidR="009A7A34" w:rsidRPr="000A5F46" w:rsidRDefault="009A7A34" w:rsidP="000A5F46">
      <w:pPr>
        <w:pStyle w:val="NormaleWeb"/>
        <w:spacing w:before="0" w:after="0"/>
        <w:jc w:val="both"/>
        <w:rPr>
          <w:rFonts w:asciiTheme="majorHAnsi" w:hAnsiTheme="majorHAnsi" w:cstheme="majorHAnsi"/>
          <w:sz w:val="22"/>
          <w:szCs w:val="22"/>
        </w:rPr>
      </w:pPr>
    </w:p>
    <w:p w14:paraId="1BC77678" w14:textId="77777777" w:rsidR="0091425E" w:rsidRPr="000A5F46" w:rsidRDefault="00746B80" w:rsidP="000A5F46">
      <w:pPr>
        <w:spacing w:after="0" w:line="240" w:lineRule="auto"/>
        <w:jc w:val="both"/>
        <w:rPr>
          <w:rFonts w:asciiTheme="majorHAnsi" w:hAnsiTheme="majorHAnsi" w:cstheme="majorHAnsi"/>
          <w:b/>
          <w:bCs/>
        </w:rPr>
      </w:pPr>
      <w:r w:rsidRPr="000A5F46">
        <w:rPr>
          <w:rFonts w:asciiTheme="majorHAnsi" w:hAnsiTheme="majorHAnsi" w:cstheme="majorHAnsi"/>
          <w:b/>
          <w:bCs/>
        </w:rPr>
        <w:t>Martedì 4 ottobre / ore 14,00 -16,00 / Padiglione Green Buildings</w:t>
      </w:r>
    </w:p>
    <w:p w14:paraId="0C09AC9C" w14:textId="4E18A4F9" w:rsidR="002459C8" w:rsidRPr="000A5F46" w:rsidRDefault="00B013FA" w:rsidP="000A5F46">
      <w:pPr>
        <w:spacing w:after="0" w:line="240" w:lineRule="auto"/>
        <w:jc w:val="both"/>
        <w:rPr>
          <w:rFonts w:asciiTheme="majorHAnsi" w:hAnsiTheme="majorHAnsi" w:cstheme="majorHAnsi"/>
          <w:b/>
          <w:bCs/>
        </w:rPr>
      </w:pPr>
      <w:r w:rsidRPr="000A5F46">
        <w:rPr>
          <w:rFonts w:asciiTheme="majorHAnsi" w:hAnsiTheme="majorHAnsi" w:cstheme="majorHAnsi"/>
          <w:b/>
          <w:bCs/>
        </w:rPr>
        <w:t>Marco Paolini</w:t>
      </w:r>
    </w:p>
    <w:p w14:paraId="7E6FC15D" w14:textId="0905ED38" w:rsidR="00933A85" w:rsidRDefault="00B013FA" w:rsidP="000A5F46">
      <w:pPr>
        <w:spacing w:after="0" w:line="240" w:lineRule="auto"/>
        <w:jc w:val="both"/>
        <w:rPr>
          <w:rFonts w:asciiTheme="majorHAnsi" w:hAnsiTheme="majorHAnsi" w:cstheme="majorHAnsi"/>
        </w:rPr>
      </w:pPr>
      <w:r w:rsidRPr="000A5F46">
        <w:rPr>
          <w:rFonts w:asciiTheme="majorHAnsi" w:eastAsia="Times New Roman" w:hAnsiTheme="majorHAnsi" w:cstheme="majorHAnsi"/>
        </w:rPr>
        <w:t>Il drammaturgo e attore ci accompagnerà in una seria riflessione sul "Coraggio di cambiare", cioè uscire dalla</w:t>
      </w:r>
      <w:r w:rsidR="000A1D2D" w:rsidRPr="000A5F46">
        <w:rPr>
          <w:rFonts w:asciiTheme="majorHAnsi" w:eastAsia="Times New Roman" w:hAnsiTheme="majorHAnsi" w:cstheme="majorHAnsi"/>
        </w:rPr>
        <w:t xml:space="preserve"> </w:t>
      </w:r>
      <w:r w:rsidR="003A50F3" w:rsidRPr="000A5F46">
        <w:rPr>
          <w:rFonts w:asciiTheme="majorHAnsi" w:eastAsia="Times New Roman" w:hAnsiTheme="majorHAnsi" w:cstheme="majorHAnsi"/>
        </w:rPr>
        <w:t>p</w:t>
      </w:r>
      <w:r w:rsidRPr="000A5F46">
        <w:rPr>
          <w:rFonts w:asciiTheme="majorHAnsi" w:eastAsia="Times New Roman" w:hAnsiTheme="majorHAnsi" w:cstheme="majorHAnsi"/>
        </w:rPr>
        <w:t>ropria</w:t>
      </w:r>
      <w:r w:rsidR="00933A85">
        <w:rPr>
          <w:rFonts w:asciiTheme="majorHAnsi" w:eastAsia="Times New Roman" w:hAnsiTheme="majorHAnsi" w:cstheme="majorHAnsi"/>
        </w:rPr>
        <w:t xml:space="preserve"> </w:t>
      </w:r>
      <w:r w:rsidRPr="00933A85">
        <w:rPr>
          <w:rFonts w:asciiTheme="majorHAnsi" w:eastAsia="Times New Roman" w:hAnsiTheme="majorHAnsi" w:cstheme="majorHAnsi"/>
        </w:rPr>
        <w:t>co</w:t>
      </w:r>
      <w:r w:rsidR="00380BBB">
        <w:rPr>
          <w:rFonts w:asciiTheme="majorHAnsi" w:eastAsia="Times New Roman" w:hAnsiTheme="majorHAnsi" w:cstheme="majorHAnsi"/>
        </w:rPr>
        <w:t>m</w:t>
      </w:r>
      <w:r w:rsidRPr="00933A85">
        <w:rPr>
          <w:rFonts w:asciiTheme="majorHAnsi" w:eastAsia="Times New Roman" w:hAnsiTheme="majorHAnsi" w:cstheme="majorHAnsi"/>
        </w:rPr>
        <w:t>fort zone</w:t>
      </w:r>
      <w:r w:rsidRPr="000A5F46">
        <w:rPr>
          <w:rFonts w:asciiTheme="majorHAnsi" w:eastAsia="Times New Roman" w:hAnsiTheme="majorHAnsi" w:cstheme="majorHAnsi"/>
        </w:rPr>
        <w:t>, assumersi dei rischi, vincere le proprie paure e remore. Il cambiamento, oltre che necessario</w:t>
      </w:r>
      <w:r w:rsidR="00380BBB">
        <w:rPr>
          <w:rFonts w:asciiTheme="majorHAnsi" w:eastAsia="Times New Roman" w:hAnsiTheme="majorHAnsi" w:cstheme="majorHAnsi"/>
        </w:rPr>
        <w:t>,</w:t>
      </w:r>
      <w:r w:rsidRPr="000A5F46">
        <w:rPr>
          <w:rFonts w:asciiTheme="majorHAnsi" w:eastAsia="Times New Roman" w:hAnsiTheme="majorHAnsi" w:cstheme="majorHAnsi"/>
        </w:rPr>
        <w:t xml:space="preserve"> è ineludibile, pertanto </w:t>
      </w:r>
      <w:r w:rsidR="00380BBB">
        <w:rPr>
          <w:rFonts w:asciiTheme="majorHAnsi" w:eastAsia="Times New Roman" w:hAnsiTheme="majorHAnsi" w:cstheme="majorHAnsi"/>
        </w:rPr>
        <w:t xml:space="preserve">la sua </w:t>
      </w:r>
      <w:r w:rsidRPr="000A5F46">
        <w:rPr>
          <w:rFonts w:asciiTheme="majorHAnsi" w:eastAsia="Times New Roman" w:hAnsiTheme="majorHAnsi" w:cstheme="majorHAnsi"/>
        </w:rPr>
        <w:t>interessante riflessione filosofica oggi appare più che mai attuale.</w:t>
      </w:r>
      <w:r w:rsidR="009A7A34" w:rsidRPr="000A5F46">
        <w:rPr>
          <w:rFonts w:asciiTheme="majorHAnsi" w:eastAsia="Times New Roman" w:hAnsiTheme="majorHAnsi" w:cstheme="majorHAnsi"/>
        </w:rPr>
        <w:br/>
        <w:t>M</w:t>
      </w:r>
      <w:r w:rsidR="00746B80" w:rsidRPr="000A5F46">
        <w:rPr>
          <w:rFonts w:asciiTheme="majorHAnsi" w:eastAsia="Times New Roman" w:hAnsiTheme="majorHAnsi" w:cstheme="majorHAnsi"/>
        </w:rPr>
        <w:t>arco Paolini è un personaggio a tutto tondo, ricco di anime diverse che si sono rivelate nel corso della sua carriera.</w:t>
      </w:r>
      <w:r w:rsidR="00746B80" w:rsidRPr="000A5F46">
        <w:rPr>
          <w:rFonts w:asciiTheme="majorHAnsi" w:hAnsiTheme="majorHAnsi" w:cstheme="majorHAnsi"/>
        </w:rPr>
        <w:t xml:space="preserve"> </w:t>
      </w:r>
      <w:r w:rsidR="00746B80" w:rsidRPr="000A5F46">
        <w:rPr>
          <w:rFonts w:asciiTheme="majorHAnsi" w:hAnsiTheme="majorHAnsi" w:cstheme="majorHAnsi"/>
        </w:rPr>
        <w:br/>
        <w:t>La sua attività si distingue per il gusto dello studio dei testi e della ricerca delle fonti e per l'accostamento continuo dei fatti a trovate teatrali spesso dissacranti e ironiche; aspetto che carica i suoi spettacoli di tematiche complesse.</w:t>
      </w:r>
    </w:p>
    <w:p w14:paraId="4F6922D0" w14:textId="5F6CB07B" w:rsidR="00746B80" w:rsidRPr="000A5F46" w:rsidRDefault="00746B80" w:rsidP="000A5F46">
      <w:pPr>
        <w:spacing w:after="0" w:line="240" w:lineRule="auto"/>
        <w:jc w:val="both"/>
        <w:rPr>
          <w:rFonts w:asciiTheme="majorHAnsi" w:hAnsiTheme="majorHAnsi" w:cstheme="majorHAnsi"/>
        </w:rPr>
      </w:pPr>
      <w:r w:rsidRPr="000A5F46">
        <w:rPr>
          <w:rFonts w:asciiTheme="majorHAnsi" w:hAnsiTheme="majorHAnsi" w:cstheme="majorHAnsi"/>
        </w:rPr>
        <w:t xml:space="preserve">Tra le numerose attività svolte nel corso della sua lunga carriera ricordiamo la partecipazione come attore, con Checco Zalone, in </w:t>
      </w:r>
      <w:r w:rsidR="00380BBB">
        <w:rPr>
          <w:rFonts w:asciiTheme="majorHAnsi" w:hAnsiTheme="majorHAnsi" w:cstheme="majorHAnsi"/>
        </w:rPr>
        <w:t>“</w:t>
      </w:r>
      <w:r w:rsidRPr="000A5F46">
        <w:rPr>
          <w:rFonts w:asciiTheme="majorHAnsi" w:hAnsiTheme="majorHAnsi" w:cstheme="majorHAnsi"/>
        </w:rPr>
        <w:t>Sole a catinelle</w:t>
      </w:r>
      <w:r w:rsidR="00380BBB">
        <w:rPr>
          <w:rFonts w:asciiTheme="majorHAnsi" w:hAnsiTheme="majorHAnsi" w:cstheme="majorHAnsi"/>
        </w:rPr>
        <w:t>”</w:t>
      </w:r>
      <w:r w:rsidRPr="000A5F46">
        <w:rPr>
          <w:rFonts w:asciiTheme="majorHAnsi" w:hAnsiTheme="majorHAnsi" w:cstheme="majorHAnsi"/>
        </w:rPr>
        <w:t xml:space="preserve"> di Gennaro Nunziante e la conduzione, nel gennaio di quest’anno de </w:t>
      </w:r>
      <w:r w:rsidR="00380BBB">
        <w:rPr>
          <w:rFonts w:asciiTheme="majorHAnsi" w:hAnsiTheme="majorHAnsi" w:cstheme="majorHAnsi"/>
        </w:rPr>
        <w:t>“</w:t>
      </w:r>
      <w:r w:rsidRPr="000A5F46">
        <w:rPr>
          <w:rFonts w:asciiTheme="majorHAnsi" w:hAnsiTheme="majorHAnsi" w:cstheme="majorHAnsi"/>
        </w:rPr>
        <w:t>La fabbrica del Mondo</w:t>
      </w:r>
      <w:r w:rsidR="00380BBB">
        <w:rPr>
          <w:rFonts w:asciiTheme="majorHAnsi" w:hAnsiTheme="majorHAnsi" w:cstheme="majorHAnsi"/>
        </w:rPr>
        <w:t>”</w:t>
      </w:r>
      <w:r w:rsidRPr="000A5F46">
        <w:rPr>
          <w:rFonts w:asciiTheme="majorHAnsi" w:hAnsiTheme="majorHAnsi" w:cstheme="majorHAnsi"/>
        </w:rPr>
        <w:t xml:space="preserve"> con Telmo Pievani, in onda su Rai 3.</w:t>
      </w:r>
    </w:p>
    <w:p w14:paraId="2B0A483B" w14:textId="77777777" w:rsidR="009A7A34" w:rsidRPr="000A5F46" w:rsidRDefault="009A7A34" w:rsidP="000A5F46">
      <w:pPr>
        <w:spacing w:after="0" w:line="240" w:lineRule="auto"/>
        <w:jc w:val="both"/>
        <w:rPr>
          <w:rFonts w:asciiTheme="majorHAnsi" w:hAnsiTheme="majorHAnsi" w:cstheme="majorHAnsi"/>
          <w:b/>
          <w:bCs/>
        </w:rPr>
      </w:pPr>
    </w:p>
    <w:p w14:paraId="3E2E80DE" w14:textId="77777777" w:rsidR="0042615F" w:rsidRDefault="0042615F">
      <w:pPr>
        <w:suppressAutoHyphens w:val="0"/>
        <w:spacing w:after="0" w:line="240" w:lineRule="auto"/>
        <w:rPr>
          <w:rFonts w:asciiTheme="majorHAnsi" w:hAnsiTheme="majorHAnsi" w:cstheme="majorHAnsi"/>
          <w:b/>
          <w:bCs/>
        </w:rPr>
      </w:pPr>
      <w:r>
        <w:rPr>
          <w:rFonts w:asciiTheme="majorHAnsi" w:hAnsiTheme="majorHAnsi" w:cstheme="majorHAnsi"/>
          <w:b/>
          <w:bCs/>
        </w:rPr>
        <w:br w:type="page"/>
      </w:r>
    </w:p>
    <w:p w14:paraId="00069F16" w14:textId="5EA36A36" w:rsidR="00D62276" w:rsidRPr="000A5F46" w:rsidRDefault="00D62276" w:rsidP="000A5F46">
      <w:pPr>
        <w:spacing w:after="0" w:line="240" w:lineRule="auto"/>
        <w:jc w:val="both"/>
        <w:rPr>
          <w:rFonts w:asciiTheme="majorHAnsi" w:hAnsiTheme="majorHAnsi" w:cstheme="majorHAnsi"/>
          <w:b/>
          <w:bCs/>
        </w:rPr>
      </w:pPr>
      <w:r w:rsidRPr="000A5F46">
        <w:rPr>
          <w:rFonts w:asciiTheme="majorHAnsi" w:hAnsiTheme="majorHAnsi" w:cstheme="majorHAnsi"/>
          <w:b/>
          <w:bCs/>
        </w:rPr>
        <w:lastRenderedPageBreak/>
        <w:t>Domenica 2 ottobre / ore 17,45 -19,15 / Padiglione Transport &amp; Urban Mobility</w:t>
      </w:r>
    </w:p>
    <w:p w14:paraId="2E2FEA65" w14:textId="5955A7A7" w:rsidR="002459C8" w:rsidRPr="000A5F46" w:rsidRDefault="00746B80" w:rsidP="000A5F46">
      <w:pPr>
        <w:spacing w:after="0" w:line="240" w:lineRule="auto"/>
        <w:jc w:val="both"/>
        <w:rPr>
          <w:rFonts w:asciiTheme="majorHAnsi" w:hAnsiTheme="majorHAnsi" w:cstheme="majorHAnsi"/>
          <w:b/>
          <w:bCs/>
        </w:rPr>
      </w:pPr>
      <w:r w:rsidRPr="000A5F46">
        <w:rPr>
          <w:rFonts w:asciiTheme="majorHAnsi" w:hAnsiTheme="majorHAnsi" w:cstheme="majorHAnsi"/>
          <w:b/>
          <w:bCs/>
        </w:rPr>
        <w:t xml:space="preserve">Leonardo </w:t>
      </w:r>
      <w:r w:rsidR="00B013FA" w:rsidRPr="000A5F46">
        <w:rPr>
          <w:rFonts w:asciiTheme="majorHAnsi" w:hAnsiTheme="majorHAnsi" w:cstheme="majorHAnsi"/>
          <w:b/>
          <w:bCs/>
        </w:rPr>
        <w:t xml:space="preserve">Manera e </w:t>
      </w:r>
      <w:r w:rsidRPr="000A5F46">
        <w:rPr>
          <w:rFonts w:asciiTheme="majorHAnsi" w:hAnsiTheme="majorHAnsi" w:cstheme="majorHAnsi"/>
          <w:b/>
          <w:bCs/>
        </w:rPr>
        <w:t xml:space="preserve">Alessandro </w:t>
      </w:r>
      <w:r w:rsidR="00B013FA" w:rsidRPr="000A5F46">
        <w:rPr>
          <w:rFonts w:asciiTheme="majorHAnsi" w:hAnsiTheme="majorHAnsi" w:cstheme="majorHAnsi"/>
          <w:b/>
          <w:bCs/>
        </w:rPr>
        <w:t>Milan</w:t>
      </w:r>
    </w:p>
    <w:p w14:paraId="7F3FE0DB" w14:textId="49F3993D" w:rsidR="00B013FA" w:rsidRPr="000A5F46" w:rsidRDefault="00B013FA" w:rsidP="000A5F46">
      <w:pPr>
        <w:spacing w:after="0" w:line="240" w:lineRule="auto"/>
        <w:jc w:val="both"/>
        <w:rPr>
          <w:rFonts w:asciiTheme="majorHAnsi" w:eastAsia="Times New Roman" w:hAnsiTheme="majorHAnsi" w:cstheme="majorHAnsi"/>
        </w:rPr>
      </w:pPr>
      <w:r w:rsidRPr="000A5F46">
        <w:rPr>
          <w:rFonts w:asciiTheme="majorHAnsi" w:eastAsia="Times New Roman" w:hAnsiTheme="majorHAnsi" w:cstheme="majorHAnsi"/>
        </w:rPr>
        <w:t xml:space="preserve">I due famosi attori e speaker radiofonici di Radio24 ci mostreranno quali comportamenti adottare per una vacanza assolutamente NON sostenibile! Un evento ironico e originale per parlare di </w:t>
      </w:r>
      <w:r w:rsidR="00933A85">
        <w:rPr>
          <w:rFonts w:asciiTheme="majorHAnsi" w:eastAsia="Times New Roman" w:hAnsiTheme="majorHAnsi" w:cstheme="majorHAnsi"/>
        </w:rPr>
        <w:t>t</w:t>
      </w:r>
      <w:r w:rsidRPr="000A5F46">
        <w:rPr>
          <w:rFonts w:asciiTheme="majorHAnsi" w:eastAsia="Times New Roman" w:hAnsiTheme="majorHAnsi" w:cstheme="majorHAnsi"/>
        </w:rPr>
        <w:t xml:space="preserve">urismo sostenibile. </w:t>
      </w:r>
    </w:p>
    <w:p w14:paraId="240F25C1" w14:textId="5C1696DB" w:rsidR="00D62276" w:rsidRPr="000A5F46" w:rsidRDefault="00B707F0" w:rsidP="000A5F46">
      <w:pPr>
        <w:spacing w:after="0" w:line="240" w:lineRule="auto"/>
        <w:jc w:val="both"/>
        <w:rPr>
          <w:rFonts w:asciiTheme="majorHAnsi" w:eastAsia="Times New Roman" w:hAnsiTheme="majorHAnsi" w:cstheme="majorHAnsi"/>
          <w:b/>
          <w:bCs/>
        </w:rPr>
      </w:pPr>
      <w:r w:rsidRPr="000A5F46">
        <w:rPr>
          <w:rFonts w:asciiTheme="majorHAnsi" w:eastAsia="Times New Roman" w:hAnsiTheme="majorHAnsi" w:cstheme="majorHAnsi"/>
        </w:rPr>
        <w:t>Alessandro Milan</w:t>
      </w:r>
      <w:r w:rsidR="009C2CB6" w:rsidRPr="000A5F46">
        <w:rPr>
          <w:rFonts w:asciiTheme="majorHAnsi" w:eastAsia="Times New Roman" w:hAnsiTheme="majorHAnsi" w:cstheme="majorHAnsi"/>
        </w:rPr>
        <w:t xml:space="preserve"> è n</w:t>
      </w:r>
      <w:r w:rsidR="00D62276" w:rsidRPr="000A5F46">
        <w:rPr>
          <w:rFonts w:asciiTheme="majorHAnsi" w:hAnsiTheme="majorHAnsi" w:cstheme="majorHAnsi"/>
        </w:rPr>
        <w:t xml:space="preserve">ato e cresciuto a Sesto San Giovanni, a 18 anni inizia a collaborare con testate locali. Ma la sua vera passione è la radio. Sbarca a Radio 24 dal giorno della sua nascita: 4 ottobre 1999. Conduce per tre anni </w:t>
      </w:r>
      <w:r w:rsidR="00380BBB">
        <w:rPr>
          <w:rFonts w:asciiTheme="majorHAnsi" w:hAnsiTheme="majorHAnsi" w:cstheme="majorHAnsi"/>
        </w:rPr>
        <w:t>“</w:t>
      </w:r>
      <w:r w:rsidR="00D62276" w:rsidRPr="000A5F46">
        <w:rPr>
          <w:rFonts w:asciiTheme="majorHAnsi" w:hAnsiTheme="majorHAnsi" w:cstheme="majorHAnsi"/>
        </w:rPr>
        <w:t>Linea 24</w:t>
      </w:r>
      <w:r w:rsidR="00380BBB">
        <w:rPr>
          <w:rFonts w:asciiTheme="majorHAnsi" w:hAnsiTheme="majorHAnsi" w:cstheme="majorHAnsi"/>
        </w:rPr>
        <w:t>”</w:t>
      </w:r>
      <w:r w:rsidR="00D62276" w:rsidRPr="000A5F46">
        <w:rPr>
          <w:rFonts w:asciiTheme="majorHAnsi" w:hAnsiTheme="majorHAnsi" w:cstheme="majorHAnsi"/>
        </w:rPr>
        <w:t xml:space="preserve"> e poi </w:t>
      </w:r>
      <w:r w:rsidR="00380BBB">
        <w:rPr>
          <w:rFonts w:asciiTheme="majorHAnsi" w:hAnsiTheme="majorHAnsi" w:cstheme="majorHAnsi"/>
        </w:rPr>
        <w:t>“</w:t>
      </w:r>
      <w:r w:rsidR="00D62276" w:rsidRPr="000A5F46">
        <w:rPr>
          <w:rFonts w:asciiTheme="majorHAnsi" w:hAnsiTheme="majorHAnsi" w:cstheme="majorHAnsi"/>
        </w:rPr>
        <w:t>Reporter 24</w:t>
      </w:r>
      <w:r w:rsidR="00380BBB">
        <w:rPr>
          <w:rFonts w:asciiTheme="majorHAnsi" w:hAnsiTheme="majorHAnsi" w:cstheme="majorHAnsi"/>
        </w:rPr>
        <w:t>”</w:t>
      </w:r>
      <w:r w:rsidR="00D62276" w:rsidRPr="000A5F46">
        <w:rPr>
          <w:rFonts w:asciiTheme="majorHAnsi" w:hAnsiTheme="majorHAnsi" w:cstheme="majorHAnsi"/>
        </w:rPr>
        <w:t xml:space="preserve">, programma dedicato all'approfondimento e al giornalismo d'inchiesta. Da settembre 2007 a gennaio 2009 conduce </w:t>
      </w:r>
      <w:r w:rsidR="00905BBA">
        <w:rPr>
          <w:rFonts w:asciiTheme="majorHAnsi" w:hAnsiTheme="majorHAnsi" w:cstheme="majorHAnsi"/>
        </w:rPr>
        <w:t>“</w:t>
      </w:r>
      <w:r w:rsidR="00D62276" w:rsidRPr="000A5F46">
        <w:rPr>
          <w:rFonts w:asciiTheme="majorHAnsi" w:hAnsiTheme="majorHAnsi" w:cstheme="majorHAnsi"/>
        </w:rPr>
        <w:t>Viva Voce</w:t>
      </w:r>
      <w:r w:rsidR="00905BBA">
        <w:rPr>
          <w:rFonts w:asciiTheme="majorHAnsi" w:hAnsiTheme="majorHAnsi" w:cstheme="majorHAnsi"/>
        </w:rPr>
        <w:t>”</w:t>
      </w:r>
      <w:r w:rsidR="00D62276" w:rsidRPr="000A5F46">
        <w:rPr>
          <w:rFonts w:asciiTheme="majorHAnsi" w:hAnsiTheme="majorHAnsi" w:cstheme="majorHAnsi"/>
        </w:rPr>
        <w:t xml:space="preserve">, il programma di approfondimento sul tema del giorno. Dal 2018 collabora con Leonardo Manera al programma </w:t>
      </w:r>
      <w:r w:rsidR="00380BBB">
        <w:rPr>
          <w:rFonts w:asciiTheme="majorHAnsi" w:hAnsiTheme="majorHAnsi" w:cstheme="majorHAnsi"/>
        </w:rPr>
        <w:t>“</w:t>
      </w:r>
      <w:r w:rsidR="00D62276" w:rsidRPr="000A5F46">
        <w:rPr>
          <w:rFonts w:asciiTheme="majorHAnsi" w:hAnsiTheme="majorHAnsi" w:cstheme="majorHAnsi"/>
        </w:rPr>
        <w:t>Uno, nessuno, 100Milan</w:t>
      </w:r>
      <w:r w:rsidR="00380BBB">
        <w:rPr>
          <w:rFonts w:asciiTheme="majorHAnsi" w:hAnsiTheme="majorHAnsi" w:cstheme="majorHAnsi"/>
        </w:rPr>
        <w:t>”</w:t>
      </w:r>
      <w:r w:rsidR="00D62276" w:rsidRPr="000A5F46">
        <w:rPr>
          <w:rFonts w:asciiTheme="majorHAnsi" w:hAnsiTheme="majorHAnsi" w:cstheme="majorHAnsi"/>
        </w:rPr>
        <w:t>.</w:t>
      </w:r>
    </w:p>
    <w:p w14:paraId="02501329" w14:textId="04F51823" w:rsidR="00D62276" w:rsidRPr="000A5F46" w:rsidRDefault="00D62276" w:rsidP="000A5F46">
      <w:pPr>
        <w:spacing w:after="0" w:line="240" w:lineRule="auto"/>
        <w:jc w:val="both"/>
        <w:rPr>
          <w:rFonts w:asciiTheme="majorHAnsi" w:hAnsiTheme="majorHAnsi" w:cstheme="majorHAnsi"/>
        </w:rPr>
      </w:pPr>
      <w:r w:rsidRPr="000A5F46">
        <w:rPr>
          <w:rFonts w:asciiTheme="majorHAnsi" w:hAnsiTheme="majorHAnsi" w:cstheme="majorHAnsi"/>
          <w:color w:val="0F0F0F"/>
        </w:rPr>
        <w:t>Leonardo Manera è un attore con esperienza ormai trentennale, soprattutto nel campo della comicità. Si è dedicato principalmente al cabaret ma ha partecipato anche a diversi programmi televisivi tra i quali "Paperissima Sprint", "Quelli che il calcio", "Maurizio Costanzo Show", "Zelig" e "Colorado". In radio ha condotto su Radio2</w:t>
      </w:r>
      <w:r w:rsidR="00380BBB">
        <w:rPr>
          <w:rFonts w:asciiTheme="majorHAnsi" w:hAnsiTheme="majorHAnsi" w:cstheme="majorHAnsi"/>
          <w:color w:val="0F0F0F"/>
        </w:rPr>
        <w:t>,</w:t>
      </w:r>
      <w:r w:rsidRPr="000A5F46">
        <w:rPr>
          <w:rFonts w:asciiTheme="majorHAnsi" w:hAnsiTheme="majorHAnsi" w:cstheme="majorHAnsi"/>
          <w:color w:val="0F0F0F"/>
        </w:rPr>
        <w:t xml:space="preserve"> insieme a Giovanna Zucconi</w:t>
      </w:r>
      <w:r w:rsidR="00380BBB">
        <w:rPr>
          <w:rFonts w:asciiTheme="majorHAnsi" w:hAnsiTheme="majorHAnsi" w:cstheme="majorHAnsi"/>
          <w:color w:val="0F0F0F"/>
        </w:rPr>
        <w:t>,</w:t>
      </w:r>
      <w:r w:rsidRPr="000A5F46">
        <w:rPr>
          <w:rFonts w:asciiTheme="majorHAnsi" w:hAnsiTheme="majorHAnsi" w:cstheme="majorHAnsi"/>
          <w:color w:val="0F0F0F"/>
        </w:rPr>
        <w:t xml:space="preserve"> la trasmissione "Sumo", e, nell'estate 2014, "Platone" insieme ad Alessandro Milan, per Radio24. Dal </w:t>
      </w:r>
      <w:r w:rsidRPr="000A5F46">
        <w:rPr>
          <w:rFonts w:asciiTheme="majorHAnsi" w:hAnsiTheme="majorHAnsi" w:cstheme="majorHAnsi"/>
        </w:rPr>
        <w:t xml:space="preserve">2018 collabora con Alessandro Milan al programma </w:t>
      </w:r>
      <w:r w:rsidR="00380BBB">
        <w:rPr>
          <w:rFonts w:asciiTheme="majorHAnsi" w:hAnsiTheme="majorHAnsi" w:cstheme="majorHAnsi"/>
        </w:rPr>
        <w:t>“</w:t>
      </w:r>
      <w:r w:rsidRPr="000A5F46">
        <w:rPr>
          <w:rFonts w:asciiTheme="majorHAnsi" w:hAnsiTheme="majorHAnsi" w:cstheme="majorHAnsi"/>
        </w:rPr>
        <w:t>Uno, nessuno, 100Milan</w:t>
      </w:r>
      <w:r w:rsidR="00380BBB">
        <w:rPr>
          <w:rFonts w:asciiTheme="majorHAnsi" w:hAnsiTheme="majorHAnsi" w:cstheme="majorHAnsi"/>
        </w:rPr>
        <w:t>”</w:t>
      </w:r>
      <w:r w:rsidRPr="000A5F46">
        <w:rPr>
          <w:rFonts w:asciiTheme="majorHAnsi" w:hAnsiTheme="majorHAnsi" w:cstheme="majorHAnsi"/>
        </w:rPr>
        <w:t>, sempre per Radio 24.</w:t>
      </w:r>
    </w:p>
    <w:p w14:paraId="42B4CCEC" w14:textId="77777777" w:rsidR="009A7A34" w:rsidRPr="000A5F46" w:rsidRDefault="009A7A34" w:rsidP="000A5F46">
      <w:pPr>
        <w:spacing w:after="0" w:line="240" w:lineRule="auto"/>
        <w:jc w:val="both"/>
        <w:rPr>
          <w:rFonts w:asciiTheme="majorHAnsi" w:hAnsiTheme="majorHAnsi" w:cstheme="majorHAnsi"/>
          <w:b/>
          <w:bCs/>
        </w:rPr>
      </w:pPr>
    </w:p>
    <w:p w14:paraId="7ED0F029" w14:textId="03F4001B" w:rsidR="004723F7" w:rsidRPr="000A5F46" w:rsidRDefault="004723F7" w:rsidP="008547D5">
      <w:pPr>
        <w:spacing w:after="0" w:line="240" w:lineRule="auto"/>
        <w:rPr>
          <w:rFonts w:asciiTheme="majorHAnsi" w:hAnsiTheme="majorHAnsi" w:cstheme="majorHAnsi"/>
          <w:b/>
          <w:bCs/>
        </w:rPr>
      </w:pPr>
      <w:r w:rsidRPr="000A5F46">
        <w:rPr>
          <w:rFonts w:asciiTheme="majorHAnsi" w:hAnsiTheme="majorHAnsi" w:cstheme="majorHAnsi"/>
          <w:b/>
          <w:bCs/>
        </w:rPr>
        <w:t>Martedì 4 ottobre / ore 9,00 - 11,00 / Auditorium</w:t>
      </w:r>
      <w:r w:rsidR="009A7A34" w:rsidRPr="000A5F46">
        <w:rPr>
          <w:rFonts w:asciiTheme="majorHAnsi" w:hAnsiTheme="majorHAnsi" w:cstheme="majorHAnsi"/>
          <w:b/>
          <w:bCs/>
        </w:rPr>
        <w:br/>
      </w:r>
      <w:r w:rsidRPr="000A5F46">
        <w:rPr>
          <w:rFonts w:asciiTheme="majorHAnsi" w:hAnsiTheme="majorHAnsi" w:cstheme="majorHAnsi"/>
          <w:b/>
          <w:bCs/>
        </w:rPr>
        <w:t>Paolo Manocchi</w:t>
      </w:r>
    </w:p>
    <w:p w14:paraId="309A47FC" w14:textId="5D2A5707" w:rsidR="004723F7" w:rsidRPr="000A5F46" w:rsidRDefault="004723F7" w:rsidP="000A5F46">
      <w:pPr>
        <w:spacing w:after="0" w:line="240" w:lineRule="auto"/>
        <w:jc w:val="both"/>
        <w:rPr>
          <w:rFonts w:asciiTheme="majorHAnsi" w:hAnsiTheme="majorHAnsi" w:cstheme="majorHAnsi"/>
        </w:rPr>
      </w:pPr>
      <w:r w:rsidRPr="000A5F46">
        <w:rPr>
          <w:rFonts w:asciiTheme="majorHAnsi" w:hAnsiTheme="majorHAnsi" w:cstheme="majorHAnsi"/>
        </w:rPr>
        <w:t xml:space="preserve">È un evento condotto </w:t>
      </w:r>
      <w:r w:rsidR="00380BBB">
        <w:rPr>
          <w:rFonts w:asciiTheme="majorHAnsi" w:hAnsiTheme="majorHAnsi" w:cstheme="majorHAnsi"/>
        </w:rPr>
        <w:t>al noto</w:t>
      </w:r>
      <w:r w:rsidRPr="000A5F46">
        <w:rPr>
          <w:rFonts w:asciiTheme="majorHAnsi" w:hAnsiTheme="majorHAnsi" w:cstheme="majorHAnsi"/>
        </w:rPr>
        <w:t xml:space="preserve"> performance coach e formatore comportamentale di note aziende italiane e multinazionali con oltre 20 anni di esperienza nella formazione professionale e nel coaching</w:t>
      </w:r>
      <w:r w:rsidR="00380BBB">
        <w:rPr>
          <w:rFonts w:asciiTheme="majorHAnsi" w:hAnsiTheme="majorHAnsi" w:cstheme="majorHAnsi"/>
        </w:rPr>
        <w:t xml:space="preserve"> </w:t>
      </w:r>
      <w:r w:rsidR="00933A85">
        <w:rPr>
          <w:rFonts w:asciiTheme="majorHAnsi" w:hAnsiTheme="majorHAnsi" w:cstheme="majorHAnsi"/>
        </w:rPr>
        <w:t>che</w:t>
      </w:r>
      <w:r w:rsidRPr="000A5F46">
        <w:rPr>
          <w:rFonts w:asciiTheme="majorHAnsi" w:hAnsiTheme="majorHAnsi" w:cstheme="majorHAnsi"/>
        </w:rPr>
        <w:t xml:space="preserve"> si confronterà con Giovanna Sansoni, Professore Ordinario di Misure Elettriche ed Elettroniche dell’Università degli studi di Brescia. “Gli 8 valori che fanno volare” ha elementi spettacolari ma non è uno spettacolo, stimola la riflessione formativa ma non è un incontro di sola formazione. </w:t>
      </w:r>
      <w:r w:rsidR="00380BBB">
        <w:rPr>
          <w:rFonts w:asciiTheme="majorHAnsi" w:hAnsiTheme="majorHAnsi" w:cstheme="majorHAnsi"/>
        </w:rPr>
        <w:t>L’evento sarà u</w:t>
      </w:r>
      <w:r w:rsidRPr="000A5F46">
        <w:rPr>
          <w:rFonts w:asciiTheme="majorHAnsi" w:hAnsiTheme="majorHAnsi" w:cstheme="majorHAnsi"/>
        </w:rPr>
        <w:t>n’occasione unica per ritrovare in noi quei valori che fanno della nostra vita la miglior vita possibile, come persone e come professionisti.</w:t>
      </w:r>
    </w:p>
    <w:p w14:paraId="0C89088B" w14:textId="77777777" w:rsidR="009A7A34" w:rsidRPr="000A5F46" w:rsidRDefault="009A7A34" w:rsidP="000A5F46">
      <w:pPr>
        <w:spacing w:after="0" w:line="240" w:lineRule="auto"/>
        <w:jc w:val="both"/>
        <w:rPr>
          <w:rFonts w:asciiTheme="majorHAnsi" w:hAnsiTheme="majorHAnsi" w:cstheme="majorHAnsi"/>
          <w:b/>
          <w:bCs/>
        </w:rPr>
      </w:pPr>
    </w:p>
    <w:p w14:paraId="08596FA4" w14:textId="4C705566" w:rsidR="004723F7" w:rsidRPr="000A5F46" w:rsidRDefault="004723F7" w:rsidP="008547D5">
      <w:pPr>
        <w:spacing w:after="0" w:line="240" w:lineRule="auto"/>
        <w:rPr>
          <w:rFonts w:asciiTheme="majorHAnsi" w:hAnsiTheme="majorHAnsi" w:cstheme="majorHAnsi"/>
          <w:b/>
          <w:bCs/>
        </w:rPr>
      </w:pPr>
      <w:r w:rsidRPr="000A5F46">
        <w:rPr>
          <w:rFonts w:asciiTheme="majorHAnsi" w:hAnsiTheme="majorHAnsi" w:cstheme="majorHAnsi"/>
          <w:b/>
          <w:bCs/>
        </w:rPr>
        <w:t>Martedì 4 ottobre / ore 11,30 -12,30 / Padiglione Transport</w:t>
      </w:r>
      <w:r w:rsidR="009A7A34" w:rsidRPr="000A5F46">
        <w:rPr>
          <w:rFonts w:asciiTheme="majorHAnsi" w:hAnsiTheme="majorHAnsi" w:cstheme="majorHAnsi"/>
          <w:b/>
          <w:bCs/>
        </w:rPr>
        <w:br/>
      </w:r>
      <w:r w:rsidRPr="000A5F46">
        <w:rPr>
          <w:rFonts w:asciiTheme="majorHAnsi" w:hAnsiTheme="majorHAnsi" w:cstheme="majorHAnsi"/>
          <w:b/>
          <w:bCs/>
        </w:rPr>
        <w:t>Ermete Realacci</w:t>
      </w:r>
    </w:p>
    <w:p w14:paraId="6A1C999A" w14:textId="711B1A21" w:rsidR="004723F7" w:rsidRPr="000A5F46" w:rsidRDefault="004723F7" w:rsidP="000A5F46">
      <w:pPr>
        <w:spacing w:after="0" w:line="240" w:lineRule="auto"/>
        <w:jc w:val="both"/>
        <w:rPr>
          <w:rFonts w:asciiTheme="majorHAnsi" w:hAnsiTheme="majorHAnsi" w:cstheme="majorHAnsi"/>
        </w:rPr>
      </w:pPr>
      <w:r w:rsidRPr="000A5F46">
        <w:rPr>
          <w:rFonts w:asciiTheme="majorHAnsi" w:hAnsiTheme="majorHAnsi" w:cstheme="majorHAnsi"/>
        </w:rPr>
        <w:t>Il cambiamento è in atto, ma comporta rischi e opportunità. Il nostro ospite, ambientalista e politico italiano, presidente onorario di Legambiente, ci darà una sua visione strategica sul prossimo futuro.</w:t>
      </w:r>
      <w:r w:rsidRPr="000A5F46">
        <w:rPr>
          <w:rFonts w:asciiTheme="majorHAnsi" w:hAnsiTheme="majorHAnsi" w:cstheme="majorHAnsi"/>
        </w:rPr>
        <w:br/>
        <w:t>Ha promosso e</w:t>
      </w:r>
      <w:r w:rsidR="00933A85">
        <w:rPr>
          <w:rFonts w:asciiTheme="majorHAnsi" w:hAnsiTheme="majorHAnsi" w:cstheme="majorHAnsi"/>
        </w:rPr>
        <w:t>d è</w:t>
      </w:r>
      <w:r w:rsidRPr="000A5F46">
        <w:rPr>
          <w:rFonts w:asciiTheme="majorHAnsi" w:hAnsiTheme="majorHAnsi" w:cstheme="majorHAnsi"/>
        </w:rPr>
        <w:t xml:space="preserve"> Preside</w:t>
      </w:r>
      <w:r w:rsidR="00905BBA">
        <w:rPr>
          <w:rFonts w:asciiTheme="majorHAnsi" w:hAnsiTheme="majorHAnsi" w:cstheme="majorHAnsi"/>
        </w:rPr>
        <w:t>nte</w:t>
      </w:r>
      <w:r w:rsidRPr="000A5F46">
        <w:rPr>
          <w:rFonts w:asciiTheme="majorHAnsi" w:hAnsiTheme="majorHAnsi" w:cstheme="majorHAnsi"/>
        </w:rPr>
        <w:t xml:space="preserve"> </w:t>
      </w:r>
      <w:r w:rsidR="00905BBA">
        <w:rPr>
          <w:rFonts w:asciiTheme="majorHAnsi" w:hAnsiTheme="majorHAnsi" w:cstheme="majorHAnsi"/>
        </w:rPr>
        <w:t xml:space="preserve">di </w:t>
      </w:r>
      <w:r w:rsidRPr="000A5F46">
        <w:rPr>
          <w:rFonts w:asciiTheme="majorHAnsi" w:hAnsiTheme="majorHAnsi" w:cstheme="majorHAnsi"/>
        </w:rPr>
        <w:t>Symbola, la Fondazione per le qualità italiane. È tra i fondatori del Kyoto Club. È stato Parlamentare italiano, già Presidente della Commissione Ambiente, Territorio e Lavori Pubblici della Camera dei Deputati. Impegnato da sempre nella difesa dell’ambiente si è occupato di iniziative per il risparmio energetico e le fonti rinnovabili, per la difesa dei territori e della coesione delle comunità, ma anche contro l’abusivismo edilizio, di lotta alle ecomafie e di promozione delle produzioni agroalimentari di qualità e a Km</w:t>
      </w:r>
      <w:r w:rsidR="0042615F">
        <w:rPr>
          <w:rFonts w:asciiTheme="majorHAnsi" w:hAnsiTheme="majorHAnsi" w:cstheme="majorHAnsi"/>
        </w:rPr>
        <w:t xml:space="preserve"> </w:t>
      </w:r>
      <w:r w:rsidRPr="000A5F46">
        <w:rPr>
          <w:rFonts w:asciiTheme="majorHAnsi" w:hAnsiTheme="majorHAnsi" w:cstheme="majorHAnsi"/>
        </w:rPr>
        <w:t>Zero, di commercio equo e solidale e di responsabilità sociale di impresa.</w:t>
      </w:r>
    </w:p>
    <w:p w14:paraId="7949815E" w14:textId="77777777" w:rsidR="008846BC" w:rsidRPr="000A5F46" w:rsidRDefault="008846BC" w:rsidP="000A5F46">
      <w:pPr>
        <w:spacing w:after="0" w:line="240" w:lineRule="auto"/>
        <w:jc w:val="both"/>
        <w:rPr>
          <w:rFonts w:asciiTheme="majorHAnsi" w:hAnsiTheme="majorHAnsi" w:cstheme="majorHAnsi"/>
        </w:rPr>
      </w:pPr>
    </w:p>
    <w:p w14:paraId="663D9D88" w14:textId="5EF5083A" w:rsidR="004723F7" w:rsidRPr="000A5F46" w:rsidRDefault="004723F7" w:rsidP="000A5F46">
      <w:pPr>
        <w:spacing w:after="0" w:line="240" w:lineRule="auto"/>
        <w:jc w:val="both"/>
        <w:rPr>
          <w:rFonts w:asciiTheme="majorHAnsi" w:hAnsiTheme="majorHAnsi" w:cstheme="majorHAnsi"/>
          <w:b/>
          <w:bCs/>
        </w:rPr>
      </w:pPr>
      <w:r w:rsidRPr="000A5F46">
        <w:rPr>
          <w:rFonts w:asciiTheme="majorHAnsi" w:hAnsiTheme="majorHAnsi" w:cstheme="majorHAnsi"/>
          <w:b/>
          <w:bCs/>
        </w:rPr>
        <w:t>Martedì 4 ottobre / ore14:00 – 16:00/ Padiglione Innovation</w:t>
      </w:r>
    </w:p>
    <w:p w14:paraId="64D15C85" w14:textId="77777777" w:rsidR="004723F7" w:rsidRPr="000A5F46" w:rsidRDefault="004723F7" w:rsidP="000A5F46">
      <w:pPr>
        <w:spacing w:after="0" w:line="240" w:lineRule="auto"/>
        <w:jc w:val="both"/>
        <w:rPr>
          <w:rFonts w:asciiTheme="majorHAnsi" w:hAnsiTheme="majorHAnsi" w:cstheme="majorHAnsi"/>
          <w:b/>
          <w:bCs/>
        </w:rPr>
      </w:pPr>
      <w:r w:rsidRPr="000A5F46">
        <w:rPr>
          <w:rFonts w:asciiTheme="majorHAnsi" w:hAnsiTheme="majorHAnsi" w:cstheme="majorHAnsi"/>
          <w:b/>
          <w:bCs/>
        </w:rPr>
        <w:t>Roberto Battiston</w:t>
      </w:r>
    </w:p>
    <w:p w14:paraId="4ED74CA8" w14:textId="0B930F88" w:rsidR="004723F7" w:rsidRPr="000A5F46" w:rsidRDefault="00380BBB" w:rsidP="000A5F46">
      <w:pPr>
        <w:spacing w:after="0" w:line="240" w:lineRule="auto"/>
        <w:jc w:val="both"/>
        <w:rPr>
          <w:rFonts w:asciiTheme="majorHAnsi" w:hAnsiTheme="majorHAnsi" w:cstheme="majorHAnsi"/>
        </w:rPr>
      </w:pPr>
      <w:r>
        <w:rPr>
          <w:rFonts w:asciiTheme="majorHAnsi" w:hAnsiTheme="majorHAnsi" w:cstheme="majorHAnsi"/>
        </w:rPr>
        <w:t xml:space="preserve">Professore </w:t>
      </w:r>
      <w:r w:rsidR="004723F7" w:rsidRPr="000A5F46">
        <w:rPr>
          <w:rFonts w:asciiTheme="majorHAnsi" w:hAnsiTheme="majorHAnsi" w:cstheme="majorHAnsi"/>
        </w:rPr>
        <w:t xml:space="preserve">Ordinario di Fisica </w:t>
      </w:r>
      <w:r>
        <w:rPr>
          <w:rFonts w:asciiTheme="majorHAnsi" w:hAnsiTheme="majorHAnsi" w:cstheme="majorHAnsi"/>
        </w:rPr>
        <w:t>s</w:t>
      </w:r>
      <w:r w:rsidR="004723F7" w:rsidRPr="000A5F46">
        <w:rPr>
          <w:rFonts w:asciiTheme="majorHAnsi" w:hAnsiTheme="majorHAnsi" w:cstheme="majorHAnsi"/>
        </w:rPr>
        <w:t xml:space="preserve">perimentale dell’Università di Trento ed ex Presidente dell’Agenzia Spaziale Italiana ci parlerà di come le nuove forme tecnologie possano </w:t>
      </w:r>
      <w:r w:rsidR="00933A85">
        <w:rPr>
          <w:rFonts w:asciiTheme="majorHAnsi" w:hAnsiTheme="majorHAnsi" w:cstheme="majorHAnsi"/>
        </w:rPr>
        <w:t>aiutarci a trovare nuove fonti energetiche</w:t>
      </w:r>
      <w:r w:rsidR="004723F7" w:rsidRPr="000A5F46">
        <w:rPr>
          <w:rFonts w:asciiTheme="majorHAnsi" w:hAnsiTheme="majorHAnsi" w:cstheme="majorHAnsi"/>
        </w:rPr>
        <w:t xml:space="preserve"> in grado di cambiare il nostro modo di vivere e il nostro rapporto con l’energia.</w:t>
      </w:r>
    </w:p>
    <w:p w14:paraId="34A4A9EA" w14:textId="77777777" w:rsidR="004723F7" w:rsidRPr="000A5F46" w:rsidRDefault="004723F7" w:rsidP="000A5F46">
      <w:pPr>
        <w:spacing w:after="0" w:line="240" w:lineRule="auto"/>
        <w:jc w:val="both"/>
        <w:rPr>
          <w:rFonts w:asciiTheme="majorHAnsi" w:hAnsiTheme="majorHAnsi" w:cstheme="majorHAnsi"/>
        </w:rPr>
      </w:pPr>
      <w:r w:rsidRPr="000A5F46">
        <w:rPr>
          <w:rFonts w:asciiTheme="majorHAnsi" w:hAnsiTheme="majorHAnsi" w:cstheme="majorHAnsi"/>
        </w:rPr>
        <w:t>Nato a Trento nel 1956, Roberto Battiston è laureato in Fisica alla Scuola Normale di Pisa e ha ottenuto un dottorato all’Università di Parigi IX, Orsay. Autore di oltre 460 articoli pubblicati su riviste internazionali, da oltre 35 anni è impegnato in progetti di ricerca di livello internazionale nel settore della fisica sperimentale delle interazioni fondamentali: interazioni forti, elettrodeboli, ricerca dell’antimateria e della materia oscura nei raggi cosmici. Ha coordinato progetti scientifici di grande dimensione e complessità, nel settore della fisica agli acceleratori al CERN, a Stanford e nello spazio.</w:t>
      </w:r>
    </w:p>
    <w:p w14:paraId="2C174A87" w14:textId="1D14248E" w:rsidR="004723F7" w:rsidRPr="000A5F46" w:rsidRDefault="004723F7" w:rsidP="000A5F46">
      <w:pPr>
        <w:spacing w:after="0" w:line="240" w:lineRule="auto"/>
        <w:jc w:val="both"/>
        <w:rPr>
          <w:rFonts w:asciiTheme="majorHAnsi" w:hAnsiTheme="majorHAnsi" w:cstheme="majorHAnsi"/>
          <w:b/>
          <w:bCs/>
          <w:color w:val="FF0000"/>
        </w:rPr>
      </w:pPr>
      <w:r w:rsidRPr="000A5F46">
        <w:rPr>
          <w:rFonts w:asciiTheme="majorHAnsi" w:hAnsiTheme="majorHAnsi" w:cstheme="majorHAnsi"/>
          <w:color w:val="000000"/>
          <w:shd w:val="clear" w:color="auto" w:fill="FFFFFF"/>
        </w:rPr>
        <w:t xml:space="preserve">Svolge un’intensa attività di divulgazione scientifica. È intervenuto a centinaia di conferenze nazionali ed internazionali e ha tenuto a lungo una pagina mensile su Le Scienze. Attualmente è editorialista de “La Stampa” e </w:t>
      </w:r>
      <w:r w:rsidR="00380BBB">
        <w:rPr>
          <w:rFonts w:asciiTheme="majorHAnsi" w:hAnsiTheme="majorHAnsi" w:cstheme="majorHAnsi"/>
          <w:color w:val="000000"/>
          <w:shd w:val="clear" w:color="auto" w:fill="FFFFFF"/>
        </w:rPr>
        <w:t xml:space="preserve">de </w:t>
      </w:r>
      <w:r w:rsidRPr="000A5F46">
        <w:rPr>
          <w:rFonts w:asciiTheme="majorHAnsi" w:hAnsiTheme="majorHAnsi" w:cstheme="majorHAnsi"/>
          <w:color w:val="000000"/>
          <w:shd w:val="clear" w:color="auto" w:fill="FFFFFF"/>
        </w:rPr>
        <w:t xml:space="preserve">“l’Adige”. Interviene regolarmente su </w:t>
      </w:r>
      <w:r w:rsidR="00380BBB">
        <w:rPr>
          <w:rFonts w:asciiTheme="majorHAnsi" w:hAnsiTheme="majorHAnsi" w:cstheme="majorHAnsi"/>
          <w:color w:val="000000"/>
          <w:shd w:val="clear" w:color="auto" w:fill="FFFFFF"/>
        </w:rPr>
        <w:t>“</w:t>
      </w:r>
      <w:r w:rsidRPr="000A5F46">
        <w:rPr>
          <w:rFonts w:asciiTheme="majorHAnsi" w:hAnsiTheme="majorHAnsi" w:cstheme="majorHAnsi"/>
          <w:color w:val="000000"/>
          <w:shd w:val="clear" w:color="auto" w:fill="FFFFFF"/>
        </w:rPr>
        <w:t>Repubblica</w:t>
      </w:r>
      <w:r w:rsidR="00380BBB">
        <w:rPr>
          <w:rFonts w:asciiTheme="majorHAnsi" w:hAnsiTheme="majorHAnsi" w:cstheme="majorHAnsi"/>
          <w:color w:val="000000"/>
          <w:shd w:val="clear" w:color="auto" w:fill="FFFFFF"/>
        </w:rPr>
        <w:t>”</w:t>
      </w:r>
      <w:r w:rsidRPr="000A5F46">
        <w:rPr>
          <w:rFonts w:asciiTheme="majorHAnsi" w:hAnsiTheme="majorHAnsi" w:cstheme="majorHAnsi"/>
          <w:color w:val="000000"/>
          <w:shd w:val="clear" w:color="auto" w:fill="FFFFFF"/>
        </w:rPr>
        <w:t xml:space="preserve">, </w:t>
      </w:r>
      <w:r w:rsidR="00380BBB">
        <w:rPr>
          <w:rFonts w:asciiTheme="majorHAnsi" w:hAnsiTheme="majorHAnsi" w:cstheme="majorHAnsi"/>
          <w:color w:val="000000"/>
          <w:shd w:val="clear" w:color="auto" w:fill="FFFFFF"/>
        </w:rPr>
        <w:t>“</w:t>
      </w:r>
      <w:r w:rsidRPr="000A5F46">
        <w:rPr>
          <w:rFonts w:asciiTheme="majorHAnsi" w:hAnsiTheme="majorHAnsi" w:cstheme="majorHAnsi"/>
          <w:color w:val="000000"/>
          <w:shd w:val="clear" w:color="auto" w:fill="FFFFFF"/>
        </w:rPr>
        <w:t>Corriere della Sera</w:t>
      </w:r>
      <w:r w:rsidR="00380BBB">
        <w:rPr>
          <w:rFonts w:asciiTheme="majorHAnsi" w:hAnsiTheme="majorHAnsi" w:cstheme="majorHAnsi"/>
          <w:color w:val="000000"/>
          <w:shd w:val="clear" w:color="auto" w:fill="FFFFFF"/>
        </w:rPr>
        <w:t>”</w:t>
      </w:r>
      <w:r w:rsidRPr="000A5F46">
        <w:rPr>
          <w:rFonts w:asciiTheme="majorHAnsi" w:hAnsiTheme="majorHAnsi" w:cstheme="majorHAnsi"/>
          <w:color w:val="000000"/>
          <w:shd w:val="clear" w:color="auto" w:fill="FFFFFF"/>
        </w:rPr>
        <w:t xml:space="preserve">, </w:t>
      </w:r>
      <w:r w:rsidR="00380BBB">
        <w:rPr>
          <w:rFonts w:asciiTheme="majorHAnsi" w:hAnsiTheme="majorHAnsi" w:cstheme="majorHAnsi"/>
          <w:color w:val="000000"/>
          <w:shd w:val="clear" w:color="auto" w:fill="FFFFFF"/>
        </w:rPr>
        <w:t>“</w:t>
      </w:r>
      <w:r w:rsidRPr="000A5F46">
        <w:rPr>
          <w:rFonts w:asciiTheme="majorHAnsi" w:hAnsiTheme="majorHAnsi" w:cstheme="majorHAnsi"/>
          <w:color w:val="000000"/>
          <w:shd w:val="clear" w:color="auto" w:fill="FFFFFF"/>
        </w:rPr>
        <w:t>Domani</w:t>
      </w:r>
      <w:r w:rsidR="00380BBB">
        <w:rPr>
          <w:rFonts w:asciiTheme="majorHAnsi" w:hAnsiTheme="majorHAnsi" w:cstheme="majorHAnsi"/>
          <w:color w:val="000000"/>
          <w:shd w:val="clear" w:color="auto" w:fill="FFFFFF"/>
        </w:rPr>
        <w:t>”</w:t>
      </w:r>
      <w:r w:rsidRPr="000A5F46">
        <w:rPr>
          <w:rFonts w:asciiTheme="majorHAnsi" w:hAnsiTheme="majorHAnsi" w:cstheme="majorHAnsi"/>
          <w:color w:val="000000"/>
          <w:shd w:val="clear" w:color="auto" w:fill="FFFFFF"/>
        </w:rPr>
        <w:t xml:space="preserve"> e altre testate nazionali.</w:t>
      </w:r>
    </w:p>
    <w:p w14:paraId="3E9018BD" w14:textId="45CC9EA3" w:rsidR="004723F7" w:rsidRPr="000A5F46" w:rsidRDefault="004723F7" w:rsidP="000A5F46">
      <w:pPr>
        <w:spacing w:after="0" w:line="240" w:lineRule="auto"/>
        <w:jc w:val="both"/>
        <w:rPr>
          <w:rFonts w:asciiTheme="majorHAnsi" w:hAnsiTheme="majorHAnsi" w:cstheme="majorHAnsi"/>
        </w:rPr>
      </w:pPr>
    </w:p>
    <w:p w14:paraId="55EEA902" w14:textId="5E0693B6" w:rsidR="00E2480C" w:rsidRPr="000A5F46" w:rsidRDefault="00010D2D" w:rsidP="000A5F46">
      <w:pPr>
        <w:spacing w:after="0" w:line="240" w:lineRule="auto"/>
        <w:jc w:val="both"/>
        <w:rPr>
          <w:rFonts w:asciiTheme="majorHAnsi" w:hAnsiTheme="majorHAnsi" w:cstheme="majorHAnsi"/>
        </w:rPr>
      </w:pPr>
      <w:r w:rsidRPr="000A5F46">
        <w:rPr>
          <w:rFonts w:asciiTheme="majorHAnsi" w:hAnsiTheme="majorHAnsi" w:cstheme="majorHAnsi"/>
        </w:rPr>
        <w:t>Numerose anche le tavole rotonde in programma tra le quali</w:t>
      </w:r>
      <w:r w:rsidR="0042615F">
        <w:rPr>
          <w:rFonts w:asciiTheme="majorHAnsi" w:hAnsiTheme="majorHAnsi" w:cstheme="majorHAnsi"/>
        </w:rPr>
        <w:t xml:space="preserve"> particolarmente significative</w:t>
      </w:r>
      <w:r w:rsidRPr="000A5F46">
        <w:rPr>
          <w:rFonts w:asciiTheme="majorHAnsi" w:hAnsiTheme="majorHAnsi" w:cstheme="majorHAnsi"/>
        </w:rPr>
        <w:t xml:space="preserve">: </w:t>
      </w:r>
    </w:p>
    <w:p w14:paraId="1626FD9D" w14:textId="77777777" w:rsidR="00010D2D" w:rsidRPr="000A5F46" w:rsidRDefault="00010D2D" w:rsidP="000A5F46">
      <w:pPr>
        <w:spacing w:after="0" w:line="240" w:lineRule="auto"/>
        <w:jc w:val="both"/>
        <w:rPr>
          <w:rFonts w:asciiTheme="majorHAnsi" w:hAnsiTheme="majorHAnsi" w:cstheme="majorHAnsi"/>
        </w:rPr>
      </w:pPr>
    </w:p>
    <w:p w14:paraId="47A6721B" w14:textId="19639B21" w:rsidR="00D62276" w:rsidRPr="000A5F46" w:rsidRDefault="00992480" w:rsidP="000A5F46">
      <w:pPr>
        <w:spacing w:after="0" w:line="240" w:lineRule="auto"/>
        <w:jc w:val="both"/>
        <w:rPr>
          <w:rFonts w:asciiTheme="majorHAnsi" w:hAnsiTheme="majorHAnsi" w:cstheme="majorHAnsi"/>
          <w:b/>
          <w:bCs/>
        </w:rPr>
      </w:pPr>
      <w:r w:rsidRPr="000A5F46">
        <w:rPr>
          <w:rFonts w:asciiTheme="majorHAnsi" w:hAnsiTheme="majorHAnsi" w:cstheme="majorHAnsi"/>
          <w:b/>
          <w:bCs/>
        </w:rPr>
        <w:t>Domenica 2 ottobre / ore 15,15 - 16,15 / Padiglione Agricoltura</w:t>
      </w:r>
    </w:p>
    <w:p w14:paraId="788A0119" w14:textId="5B8CFE9C" w:rsidR="002459C8" w:rsidRPr="000A5F46" w:rsidRDefault="00B707F0" w:rsidP="000A5F46">
      <w:pPr>
        <w:spacing w:after="0" w:line="240" w:lineRule="auto"/>
        <w:jc w:val="both"/>
        <w:rPr>
          <w:rFonts w:asciiTheme="majorHAnsi" w:hAnsiTheme="majorHAnsi" w:cstheme="majorHAnsi"/>
        </w:rPr>
      </w:pPr>
      <w:r w:rsidRPr="000A5F46">
        <w:rPr>
          <w:rFonts w:asciiTheme="majorHAnsi" w:hAnsiTheme="majorHAnsi" w:cstheme="majorHAnsi"/>
          <w:b/>
          <w:bCs/>
        </w:rPr>
        <w:t xml:space="preserve">Carlo </w:t>
      </w:r>
      <w:r w:rsidR="00B013FA" w:rsidRPr="000A5F46">
        <w:rPr>
          <w:rFonts w:asciiTheme="majorHAnsi" w:hAnsiTheme="majorHAnsi" w:cstheme="majorHAnsi"/>
          <w:b/>
          <w:bCs/>
        </w:rPr>
        <w:t xml:space="preserve">Petrini, </w:t>
      </w:r>
      <w:r w:rsidRPr="000A5F46">
        <w:rPr>
          <w:rFonts w:asciiTheme="majorHAnsi" w:hAnsiTheme="majorHAnsi" w:cstheme="majorHAnsi"/>
          <w:b/>
          <w:bCs/>
        </w:rPr>
        <w:t xml:space="preserve">Silvio </w:t>
      </w:r>
      <w:r w:rsidR="00B013FA" w:rsidRPr="000A5F46">
        <w:rPr>
          <w:rFonts w:asciiTheme="majorHAnsi" w:hAnsiTheme="majorHAnsi" w:cstheme="majorHAnsi"/>
          <w:b/>
          <w:bCs/>
        </w:rPr>
        <w:t xml:space="preserve">Barbero e </w:t>
      </w:r>
      <w:r w:rsidRPr="000A5F46">
        <w:rPr>
          <w:rFonts w:asciiTheme="majorHAnsi" w:hAnsiTheme="majorHAnsi" w:cstheme="majorHAnsi"/>
          <w:b/>
          <w:bCs/>
        </w:rPr>
        <w:t xml:space="preserve">Renata </w:t>
      </w:r>
      <w:r w:rsidR="00B013FA" w:rsidRPr="000A5F46">
        <w:rPr>
          <w:rFonts w:asciiTheme="majorHAnsi" w:hAnsiTheme="majorHAnsi" w:cstheme="majorHAnsi"/>
          <w:b/>
          <w:bCs/>
        </w:rPr>
        <w:t>Briano</w:t>
      </w:r>
    </w:p>
    <w:p w14:paraId="56B3EA01" w14:textId="4282FB95" w:rsidR="00B707F0" w:rsidRPr="000A5F46" w:rsidRDefault="00B707F0" w:rsidP="000A5F46">
      <w:pPr>
        <w:spacing w:after="0" w:line="240" w:lineRule="auto"/>
        <w:jc w:val="both"/>
        <w:rPr>
          <w:rFonts w:asciiTheme="majorHAnsi" w:hAnsiTheme="majorHAnsi" w:cstheme="majorHAnsi"/>
        </w:rPr>
      </w:pPr>
      <w:r w:rsidRPr="000A5F46">
        <w:rPr>
          <w:rFonts w:asciiTheme="majorHAnsi" w:hAnsiTheme="majorHAnsi" w:cstheme="majorHAnsi"/>
        </w:rPr>
        <w:t xml:space="preserve">Presentazione </w:t>
      </w:r>
      <w:r w:rsidR="00992480" w:rsidRPr="000A5F46">
        <w:rPr>
          <w:rFonts w:asciiTheme="majorHAnsi" w:hAnsiTheme="majorHAnsi" w:cstheme="majorHAnsi"/>
        </w:rPr>
        <w:t>di</w:t>
      </w:r>
      <w:r w:rsidRPr="000A5F46">
        <w:rPr>
          <w:rFonts w:asciiTheme="majorHAnsi" w:hAnsiTheme="majorHAnsi" w:cstheme="majorHAnsi"/>
        </w:rPr>
        <w:t xml:space="preserve"> “</w:t>
      </w:r>
      <w:r w:rsidR="00933A85">
        <w:rPr>
          <w:rFonts w:asciiTheme="majorHAnsi" w:hAnsiTheme="majorHAnsi" w:cstheme="majorHAnsi"/>
        </w:rPr>
        <w:t>S</w:t>
      </w:r>
      <w:r w:rsidR="00992480" w:rsidRPr="000A5F46">
        <w:rPr>
          <w:rFonts w:asciiTheme="majorHAnsi" w:hAnsiTheme="majorHAnsi" w:cstheme="majorHAnsi"/>
        </w:rPr>
        <w:t>elvatici</w:t>
      </w:r>
      <w:r w:rsidRPr="000A5F46">
        <w:rPr>
          <w:rFonts w:asciiTheme="majorHAnsi" w:hAnsiTheme="majorHAnsi" w:cstheme="majorHAnsi"/>
        </w:rPr>
        <w:t xml:space="preserve"> e buoni”, progetto</w:t>
      </w:r>
      <w:r w:rsidR="00992480" w:rsidRPr="000A5F46">
        <w:rPr>
          <w:rFonts w:asciiTheme="majorHAnsi" w:hAnsiTheme="majorHAnsi" w:cstheme="majorHAnsi"/>
        </w:rPr>
        <w:t xml:space="preserve"> promosso da Fondazione UNA,</w:t>
      </w:r>
      <w:r w:rsidRPr="000A5F46">
        <w:rPr>
          <w:rFonts w:asciiTheme="majorHAnsi" w:hAnsiTheme="majorHAnsi" w:cstheme="majorHAnsi"/>
        </w:rPr>
        <w:t xml:space="preserve"> nato con l’obiettivo </w:t>
      </w:r>
      <w:r w:rsidR="00992480" w:rsidRPr="000A5F46">
        <w:rPr>
          <w:rFonts w:asciiTheme="majorHAnsi" w:hAnsiTheme="majorHAnsi" w:cstheme="majorHAnsi"/>
        </w:rPr>
        <w:t xml:space="preserve">di creare una filiera controllata e sostenibile della carne di selvaggina, attraverso un percorso di formazione che si articola dal cacciatore al ristorante. </w:t>
      </w:r>
    </w:p>
    <w:p w14:paraId="0D1182F4" w14:textId="77A63F8C" w:rsidR="00992480" w:rsidRPr="000A5F46" w:rsidRDefault="00992480" w:rsidP="000A5F46">
      <w:pPr>
        <w:spacing w:after="0" w:line="240" w:lineRule="auto"/>
        <w:jc w:val="both"/>
        <w:rPr>
          <w:rFonts w:asciiTheme="majorHAnsi" w:hAnsiTheme="majorHAnsi" w:cstheme="majorHAnsi"/>
        </w:rPr>
      </w:pPr>
      <w:r w:rsidRPr="000A5F46">
        <w:rPr>
          <w:rFonts w:asciiTheme="majorHAnsi" w:hAnsiTheme="majorHAnsi" w:cstheme="majorHAnsi"/>
        </w:rPr>
        <w:t>All’interno della presentazione del progetto tenuta da Silvio Petrini (Vice Presidente Slow Food) e Renata Briano (Presidente Comitato Scientifico UNA)</w:t>
      </w:r>
      <w:r w:rsidR="00933A85">
        <w:rPr>
          <w:rFonts w:asciiTheme="majorHAnsi" w:hAnsiTheme="majorHAnsi" w:cstheme="majorHAnsi"/>
        </w:rPr>
        <w:t>,</w:t>
      </w:r>
      <w:r w:rsidRPr="000A5F46">
        <w:rPr>
          <w:rFonts w:asciiTheme="majorHAnsi" w:hAnsiTheme="majorHAnsi" w:cstheme="majorHAnsi"/>
        </w:rPr>
        <w:t xml:space="preserve"> il Prof. Carlo Petrini (gastronomo e scrittore nonché presidente Slow Food)</w:t>
      </w:r>
      <w:r w:rsidR="00380BBB">
        <w:rPr>
          <w:rFonts w:asciiTheme="majorHAnsi" w:hAnsiTheme="majorHAnsi" w:cstheme="majorHAnsi"/>
        </w:rPr>
        <w:t xml:space="preserve"> </w:t>
      </w:r>
      <w:r w:rsidRPr="000A5F46">
        <w:rPr>
          <w:rFonts w:asciiTheme="majorHAnsi" w:hAnsiTheme="majorHAnsi" w:cstheme="majorHAnsi"/>
        </w:rPr>
        <w:t>terrà una lectio magistralis sul tema food.</w:t>
      </w:r>
    </w:p>
    <w:p w14:paraId="7ABF022C" w14:textId="0CC33BF0" w:rsidR="00954FD6" w:rsidRPr="000A5F46" w:rsidRDefault="00954FD6" w:rsidP="000A5F46">
      <w:pPr>
        <w:spacing w:after="0" w:line="240" w:lineRule="auto"/>
        <w:jc w:val="both"/>
        <w:rPr>
          <w:rFonts w:asciiTheme="majorHAnsi" w:hAnsiTheme="majorHAnsi" w:cstheme="majorHAnsi"/>
        </w:rPr>
      </w:pPr>
    </w:p>
    <w:p w14:paraId="01778EAA" w14:textId="13F4ED5C" w:rsidR="001B4AA8" w:rsidRPr="000A5F46" w:rsidRDefault="001B4AA8" w:rsidP="000A5F46">
      <w:pPr>
        <w:spacing w:after="0" w:line="240" w:lineRule="auto"/>
        <w:jc w:val="both"/>
        <w:rPr>
          <w:rFonts w:asciiTheme="majorHAnsi" w:hAnsiTheme="majorHAnsi" w:cstheme="majorHAnsi"/>
          <w:b/>
          <w:bCs/>
        </w:rPr>
      </w:pPr>
      <w:r w:rsidRPr="000A5F46">
        <w:rPr>
          <w:rFonts w:asciiTheme="majorHAnsi" w:hAnsiTheme="majorHAnsi" w:cstheme="majorHAnsi"/>
          <w:b/>
          <w:bCs/>
        </w:rPr>
        <w:t>Domenica 2 ottobre / ore 15,15 - 16,15 / Padiglione Green Buildings</w:t>
      </w:r>
    </w:p>
    <w:p w14:paraId="3B655A1C" w14:textId="38F21740" w:rsidR="002459C8" w:rsidRPr="000A5F46" w:rsidRDefault="009A5202" w:rsidP="000A5F46">
      <w:pPr>
        <w:spacing w:after="0" w:line="240" w:lineRule="auto"/>
        <w:jc w:val="both"/>
        <w:rPr>
          <w:rFonts w:asciiTheme="majorHAnsi" w:hAnsiTheme="majorHAnsi" w:cstheme="majorHAnsi"/>
        </w:rPr>
      </w:pPr>
      <w:r w:rsidRPr="000A5F46">
        <w:rPr>
          <w:rFonts w:asciiTheme="majorHAnsi" w:hAnsiTheme="majorHAnsi" w:cstheme="majorHAnsi"/>
          <w:b/>
          <w:bCs/>
        </w:rPr>
        <w:t xml:space="preserve">Jeffrey </w:t>
      </w:r>
      <w:r w:rsidR="00B013FA" w:rsidRPr="000A5F46">
        <w:rPr>
          <w:rFonts w:asciiTheme="majorHAnsi" w:hAnsiTheme="majorHAnsi" w:cstheme="majorHAnsi"/>
          <w:b/>
          <w:bCs/>
        </w:rPr>
        <w:t xml:space="preserve">Sachs, </w:t>
      </w:r>
      <w:r w:rsidRPr="000A5F46">
        <w:rPr>
          <w:rFonts w:asciiTheme="majorHAnsi" w:hAnsiTheme="majorHAnsi" w:cstheme="majorHAnsi"/>
          <w:b/>
          <w:bCs/>
        </w:rPr>
        <w:t xml:space="preserve">Angelo </w:t>
      </w:r>
      <w:r w:rsidR="00B013FA" w:rsidRPr="000A5F46">
        <w:rPr>
          <w:rFonts w:asciiTheme="majorHAnsi" w:hAnsiTheme="majorHAnsi" w:cstheme="majorHAnsi"/>
          <w:b/>
          <w:bCs/>
        </w:rPr>
        <w:t xml:space="preserve">Riccaboni e </w:t>
      </w:r>
      <w:r w:rsidRPr="000A5F46">
        <w:rPr>
          <w:rFonts w:asciiTheme="majorHAnsi" w:hAnsiTheme="majorHAnsi" w:cstheme="majorHAnsi"/>
          <w:b/>
          <w:bCs/>
        </w:rPr>
        <w:t xml:space="preserve">Maurizio </w:t>
      </w:r>
      <w:r w:rsidR="00B013FA" w:rsidRPr="000A5F46">
        <w:rPr>
          <w:rFonts w:asciiTheme="majorHAnsi" w:hAnsiTheme="majorHAnsi" w:cstheme="majorHAnsi"/>
          <w:b/>
          <w:bCs/>
        </w:rPr>
        <w:t>Tira</w:t>
      </w:r>
      <w:r w:rsidR="00B013FA" w:rsidRPr="000A5F46">
        <w:rPr>
          <w:rFonts w:asciiTheme="majorHAnsi" w:hAnsiTheme="majorHAnsi" w:cstheme="majorHAnsi"/>
        </w:rPr>
        <w:t xml:space="preserve"> </w:t>
      </w:r>
    </w:p>
    <w:p w14:paraId="3A3EA8E2" w14:textId="06615880" w:rsidR="00B013FA" w:rsidRPr="000A5F46" w:rsidRDefault="00B013FA" w:rsidP="000A5F46">
      <w:pPr>
        <w:spacing w:after="0" w:line="240" w:lineRule="auto"/>
        <w:jc w:val="both"/>
        <w:rPr>
          <w:rFonts w:asciiTheme="majorHAnsi" w:hAnsiTheme="majorHAnsi" w:cstheme="majorHAnsi"/>
        </w:rPr>
      </w:pPr>
      <w:r w:rsidRPr="000A5F46">
        <w:rPr>
          <w:rFonts w:asciiTheme="majorHAnsi" w:hAnsiTheme="majorHAnsi" w:cstheme="majorHAnsi"/>
        </w:rPr>
        <w:t>Uno dei più famosi economisti del mondo,</w:t>
      </w:r>
      <w:r w:rsidR="009A5202" w:rsidRPr="000A5F46">
        <w:rPr>
          <w:rFonts w:asciiTheme="majorHAnsi" w:hAnsiTheme="majorHAnsi" w:cstheme="majorHAnsi"/>
          <w:b/>
          <w:bCs/>
        </w:rPr>
        <w:t xml:space="preserve"> </w:t>
      </w:r>
      <w:r w:rsidR="009A5202" w:rsidRPr="000A5F46">
        <w:rPr>
          <w:rFonts w:asciiTheme="majorHAnsi" w:hAnsiTheme="majorHAnsi" w:cstheme="majorHAnsi"/>
        </w:rPr>
        <w:t>Jeffrey Sachs (Presidente Sustainable Development Network)</w:t>
      </w:r>
      <w:r w:rsidRPr="000A5F46">
        <w:rPr>
          <w:rFonts w:asciiTheme="majorHAnsi" w:hAnsiTheme="majorHAnsi" w:cstheme="majorHAnsi"/>
        </w:rPr>
        <w:t xml:space="preserve"> </w:t>
      </w:r>
      <w:r w:rsidR="009A5202" w:rsidRPr="000A5F46">
        <w:rPr>
          <w:rFonts w:asciiTheme="majorHAnsi" w:hAnsiTheme="majorHAnsi" w:cstheme="majorHAnsi"/>
        </w:rPr>
        <w:t xml:space="preserve">dialogherà </w:t>
      </w:r>
      <w:r w:rsidRPr="000A5F46">
        <w:rPr>
          <w:rFonts w:asciiTheme="majorHAnsi" w:hAnsiTheme="majorHAnsi" w:cstheme="majorHAnsi"/>
        </w:rPr>
        <w:t xml:space="preserve">con due illustri accademici </w:t>
      </w:r>
      <w:r w:rsidR="009A5202" w:rsidRPr="000A5F46">
        <w:rPr>
          <w:rFonts w:asciiTheme="majorHAnsi" w:hAnsiTheme="majorHAnsi" w:cstheme="majorHAnsi"/>
        </w:rPr>
        <w:t>Angelo Riccoboni (Professore Ordinario Economia aziendale Università di Siena) e Maurizio Tira (Rettore dell’Università degli studi di Brescia</w:t>
      </w:r>
      <w:r w:rsidR="001B4AA8" w:rsidRPr="000A5F46">
        <w:rPr>
          <w:rFonts w:asciiTheme="majorHAnsi" w:hAnsiTheme="majorHAnsi" w:cstheme="majorHAnsi"/>
        </w:rPr>
        <w:t>) e</w:t>
      </w:r>
      <w:r w:rsidR="009A5202" w:rsidRPr="000A5F46">
        <w:rPr>
          <w:rFonts w:asciiTheme="majorHAnsi" w:hAnsiTheme="majorHAnsi" w:cstheme="majorHAnsi"/>
        </w:rPr>
        <w:t xml:space="preserve"> </w:t>
      </w:r>
      <w:r w:rsidRPr="000A5F46">
        <w:rPr>
          <w:rFonts w:asciiTheme="majorHAnsi" w:hAnsiTheme="majorHAnsi" w:cstheme="majorHAnsi"/>
        </w:rPr>
        <w:t>analizzerà la necessità di adottare un nuovo modello economico, su cui costruire una società più sostenibile.</w:t>
      </w:r>
    </w:p>
    <w:p w14:paraId="026D845A" w14:textId="0B4774AB" w:rsidR="00F04F39" w:rsidRDefault="00CF4693" w:rsidP="000A5F46">
      <w:pPr>
        <w:spacing w:after="0" w:line="240" w:lineRule="auto"/>
        <w:jc w:val="both"/>
        <w:rPr>
          <w:rFonts w:asciiTheme="majorHAnsi" w:hAnsiTheme="majorHAnsi" w:cstheme="majorHAnsi"/>
        </w:rPr>
      </w:pPr>
      <w:r w:rsidRPr="000A5F46">
        <w:rPr>
          <w:rFonts w:asciiTheme="majorHAnsi" w:hAnsiTheme="majorHAnsi" w:cstheme="majorHAnsi"/>
        </w:rPr>
        <w:lastRenderedPageBreak/>
        <w:t xml:space="preserve">Jeffrey </w:t>
      </w:r>
      <w:r w:rsidR="00B517C4" w:rsidRPr="000A5F46">
        <w:rPr>
          <w:rFonts w:asciiTheme="majorHAnsi" w:hAnsiTheme="majorHAnsi" w:cstheme="majorHAnsi"/>
        </w:rPr>
        <w:t xml:space="preserve">Sachs è Direttore del Center for Sustainable Development presso la Columbia University, dove </w:t>
      </w:r>
      <w:r w:rsidRPr="000A5F46">
        <w:rPr>
          <w:rFonts w:asciiTheme="majorHAnsi" w:hAnsiTheme="majorHAnsi" w:cstheme="majorHAnsi"/>
        </w:rPr>
        <w:t>r</w:t>
      </w:r>
      <w:r w:rsidR="00B517C4" w:rsidRPr="000A5F46">
        <w:rPr>
          <w:rFonts w:asciiTheme="majorHAnsi" w:hAnsiTheme="majorHAnsi" w:cstheme="majorHAnsi"/>
        </w:rPr>
        <w:t>icopre</w:t>
      </w:r>
      <w:r w:rsidRPr="000A5F46">
        <w:rPr>
          <w:rFonts w:asciiTheme="majorHAnsi" w:hAnsiTheme="majorHAnsi" w:cstheme="majorHAnsi"/>
        </w:rPr>
        <w:t xml:space="preserve"> </w:t>
      </w:r>
      <w:r w:rsidR="00B517C4" w:rsidRPr="000A5F46">
        <w:rPr>
          <w:rFonts w:asciiTheme="majorHAnsi" w:hAnsiTheme="majorHAnsi" w:cstheme="majorHAnsi"/>
        </w:rPr>
        <w:t>il grado di professore universitario.</w:t>
      </w:r>
    </w:p>
    <w:p w14:paraId="3E5DA0A1" w14:textId="3E7B1CAE" w:rsidR="00B517C4" w:rsidRPr="000A5F46" w:rsidRDefault="00B517C4" w:rsidP="000A5F46">
      <w:pPr>
        <w:spacing w:after="0" w:line="240" w:lineRule="auto"/>
        <w:jc w:val="both"/>
        <w:rPr>
          <w:rFonts w:asciiTheme="majorHAnsi" w:hAnsiTheme="majorHAnsi" w:cstheme="majorHAnsi"/>
        </w:rPr>
      </w:pPr>
      <w:r w:rsidRPr="000A5F46">
        <w:rPr>
          <w:rFonts w:asciiTheme="majorHAnsi" w:hAnsiTheme="majorHAnsi" w:cstheme="majorHAnsi"/>
        </w:rPr>
        <w:t xml:space="preserve">Sachs è stato Direttore dell'Earth Institute presso la Columbia University dal 2002 al 2016. </w:t>
      </w:r>
    </w:p>
    <w:p w14:paraId="394570B0" w14:textId="4C611E2A" w:rsidR="001B4AA8" w:rsidRPr="000A5F46" w:rsidRDefault="00933A85" w:rsidP="000A5F46">
      <w:pPr>
        <w:spacing w:after="0" w:line="240" w:lineRule="auto"/>
        <w:jc w:val="both"/>
        <w:rPr>
          <w:rFonts w:asciiTheme="majorHAnsi" w:hAnsiTheme="majorHAnsi" w:cstheme="majorHAnsi"/>
        </w:rPr>
      </w:pPr>
      <w:r>
        <w:rPr>
          <w:rFonts w:asciiTheme="majorHAnsi" w:hAnsiTheme="majorHAnsi" w:cstheme="majorHAnsi"/>
        </w:rPr>
        <w:t>È</w:t>
      </w:r>
      <w:r w:rsidR="00905BBA">
        <w:rPr>
          <w:rFonts w:asciiTheme="majorHAnsi" w:hAnsiTheme="majorHAnsi" w:cstheme="majorHAnsi"/>
        </w:rPr>
        <w:t>,</w:t>
      </w:r>
      <w:r>
        <w:rPr>
          <w:rFonts w:asciiTheme="majorHAnsi" w:hAnsiTheme="majorHAnsi" w:cstheme="majorHAnsi"/>
        </w:rPr>
        <w:t xml:space="preserve"> </w:t>
      </w:r>
      <w:r w:rsidR="00CF4693" w:rsidRPr="000A5F46">
        <w:rPr>
          <w:rFonts w:asciiTheme="majorHAnsi" w:hAnsiTheme="majorHAnsi" w:cstheme="majorHAnsi"/>
        </w:rPr>
        <w:t>inoltre</w:t>
      </w:r>
      <w:r w:rsidR="00905BBA">
        <w:rPr>
          <w:rFonts w:asciiTheme="majorHAnsi" w:hAnsiTheme="majorHAnsi" w:cstheme="majorHAnsi"/>
        </w:rPr>
        <w:t>,</w:t>
      </w:r>
      <w:r w:rsidR="00CF4693" w:rsidRPr="000A5F46">
        <w:rPr>
          <w:rFonts w:asciiTheme="majorHAnsi" w:hAnsiTheme="majorHAnsi" w:cstheme="majorHAnsi"/>
        </w:rPr>
        <w:t xml:space="preserve"> </w:t>
      </w:r>
      <w:r w:rsidR="00B517C4" w:rsidRPr="000A5F46">
        <w:rPr>
          <w:rFonts w:asciiTheme="majorHAnsi" w:hAnsiTheme="majorHAnsi" w:cstheme="majorHAnsi"/>
        </w:rPr>
        <w:t>autore e curatore di numerosi libri, tra cui tre bestseller del New York Times: The End of Poverty (2005), Common Wealth: Economics for a Crowded Planet (2008) e The Price of Civilization (2011)</w:t>
      </w:r>
      <w:r w:rsidR="00AD776A">
        <w:rPr>
          <w:rFonts w:asciiTheme="majorHAnsi" w:hAnsiTheme="majorHAnsi" w:cstheme="majorHAnsi"/>
        </w:rPr>
        <w:t>.</w:t>
      </w:r>
      <w:r w:rsidR="00CF4693" w:rsidRPr="000A5F46">
        <w:rPr>
          <w:rFonts w:asciiTheme="majorHAnsi" w:hAnsiTheme="majorHAnsi" w:cstheme="majorHAnsi"/>
        </w:rPr>
        <w:t xml:space="preserve"> </w:t>
      </w:r>
      <w:r w:rsidR="00AD776A">
        <w:rPr>
          <w:rFonts w:asciiTheme="majorHAnsi" w:hAnsiTheme="majorHAnsi" w:cstheme="majorHAnsi"/>
        </w:rPr>
        <w:t>H</w:t>
      </w:r>
      <w:r w:rsidR="00CF4693" w:rsidRPr="000A5F46">
        <w:rPr>
          <w:rFonts w:asciiTheme="majorHAnsi" w:hAnsiTheme="majorHAnsi" w:cstheme="majorHAnsi"/>
        </w:rPr>
        <w:t xml:space="preserve">a </w:t>
      </w:r>
      <w:r w:rsidR="00B517C4" w:rsidRPr="000A5F46">
        <w:rPr>
          <w:rFonts w:asciiTheme="majorHAnsi" w:hAnsiTheme="majorHAnsi" w:cstheme="majorHAnsi"/>
        </w:rPr>
        <w:t>ricevuto nel 2022</w:t>
      </w:r>
      <w:r w:rsidR="00AD776A">
        <w:rPr>
          <w:rFonts w:asciiTheme="majorHAnsi" w:hAnsiTheme="majorHAnsi" w:cstheme="majorHAnsi"/>
        </w:rPr>
        <w:t>,</w:t>
      </w:r>
      <w:r w:rsidR="00B517C4" w:rsidRPr="000A5F46">
        <w:rPr>
          <w:rFonts w:asciiTheme="majorHAnsi" w:hAnsiTheme="majorHAnsi" w:cstheme="majorHAnsi"/>
        </w:rPr>
        <w:t xml:space="preserve"> il Tang Prize in Sustainable Development ed è stato co-destinatario del Blue Planet Prize 2015, il principale premio mondiale per la leadership ambientale. È stato nominato due volte tra i 100 leader mondiali più influenti della rivista </w:t>
      </w:r>
      <w:r w:rsidR="00AD776A">
        <w:rPr>
          <w:rFonts w:asciiTheme="majorHAnsi" w:hAnsiTheme="majorHAnsi" w:cstheme="majorHAnsi"/>
        </w:rPr>
        <w:t>“</w:t>
      </w:r>
      <w:r w:rsidR="00B517C4" w:rsidRPr="000A5F46">
        <w:rPr>
          <w:rFonts w:asciiTheme="majorHAnsi" w:hAnsiTheme="majorHAnsi" w:cstheme="majorHAnsi"/>
        </w:rPr>
        <w:t>Time</w:t>
      </w:r>
      <w:r w:rsidR="00AD776A">
        <w:rPr>
          <w:rFonts w:asciiTheme="majorHAnsi" w:hAnsiTheme="majorHAnsi" w:cstheme="majorHAnsi"/>
        </w:rPr>
        <w:t>”</w:t>
      </w:r>
      <w:r w:rsidR="00B517C4" w:rsidRPr="000A5F46">
        <w:rPr>
          <w:rFonts w:asciiTheme="majorHAnsi" w:hAnsiTheme="majorHAnsi" w:cstheme="majorHAnsi"/>
        </w:rPr>
        <w:t xml:space="preserve">. </w:t>
      </w:r>
    </w:p>
    <w:p w14:paraId="13493345" w14:textId="0FE32D7A" w:rsidR="00C051FF" w:rsidRDefault="00C051FF" w:rsidP="000A5F46">
      <w:pPr>
        <w:pStyle w:val="Titolo3"/>
        <w:shd w:val="clear" w:color="auto" w:fill="FFFFFF"/>
        <w:spacing w:before="0" w:after="0"/>
        <w:jc w:val="both"/>
        <w:rPr>
          <w:rFonts w:asciiTheme="majorHAnsi" w:eastAsia="Calibri" w:hAnsiTheme="majorHAnsi" w:cstheme="majorHAnsi"/>
          <w:b w:val="0"/>
          <w:bCs w:val="0"/>
          <w:color w:val="000000"/>
          <w:sz w:val="22"/>
          <w:szCs w:val="22"/>
          <w:shd w:val="clear" w:color="auto" w:fill="FFFFFF"/>
        </w:rPr>
      </w:pPr>
    </w:p>
    <w:p w14:paraId="095B9C35" w14:textId="77777777" w:rsidR="00D65B16" w:rsidRPr="00AD776A" w:rsidRDefault="00D65B16" w:rsidP="000A5F46">
      <w:pPr>
        <w:spacing w:after="0" w:line="240" w:lineRule="auto"/>
        <w:jc w:val="both"/>
        <w:rPr>
          <w:rFonts w:asciiTheme="majorHAnsi" w:hAnsiTheme="majorHAnsi" w:cstheme="majorHAnsi"/>
          <w:b/>
          <w:bCs/>
        </w:rPr>
      </w:pPr>
      <w:r w:rsidRPr="00AD776A">
        <w:rPr>
          <w:rFonts w:asciiTheme="majorHAnsi" w:hAnsiTheme="majorHAnsi" w:cstheme="majorHAnsi"/>
          <w:b/>
          <w:bCs/>
        </w:rPr>
        <w:t>Domenica 2 ottobre /ore 16:30 – 17.35 / Padiglione Turismo</w:t>
      </w:r>
    </w:p>
    <w:p w14:paraId="1A845C59" w14:textId="77777777" w:rsidR="00D65B16" w:rsidRPr="000A5F46" w:rsidRDefault="00D65B16" w:rsidP="000A5F46">
      <w:pPr>
        <w:spacing w:after="0" w:line="240" w:lineRule="auto"/>
        <w:jc w:val="both"/>
        <w:rPr>
          <w:rFonts w:asciiTheme="majorHAnsi" w:hAnsiTheme="majorHAnsi" w:cstheme="majorHAnsi"/>
          <w:b/>
          <w:bCs/>
        </w:rPr>
      </w:pPr>
      <w:r w:rsidRPr="000A5F46">
        <w:rPr>
          <w:rFonts w:asciiTheme="majorHAnsi" w:hAnsiTheme="majorHAnsi" w:cstheme="majorHAnsi"/>
          <w:b/>
          <w:bCs/>
        </w:rPr>
        <w:t>Emilio Del Bono, Laura Castelletti, Francesca Bertoglio</w:t>
      </w:r>
    </w:p>
    <w:p w14:paraId="62D7738F" w14:textId="77777777" w:rsidR="00D65B16" w:rsidRPr="000A5F46" w:rsidRDefault="00D65B16" w:rsidP="000A5F46">
      <w:pPr>
        <w:spacing w:after="0" w:line="240" w:lineRule="auto"/>
        <w:jc w:val="both"/>
        <w:rPr>
          <w:rFonts w:asciiTheme="majorHAnsi" w:hAnsiTheme="majorHAnsi" w:cstheme="majorHAnsi"/>
        </w:rPr>
      </w:pPr>
      <w:r w:rsidRPr="000A5F46">
        <w:rPr>
          <w:rFonts w:asciiTheme="majorHAnsi" w:hAnsiTheme="majorHAnsi" w:cstheme="majorHAnsi"/>
        </w:rPr>
        <w:t>Brescia e Bergamo Capitale Italiana della Cultura 2023 pur ponendo fra i propri obiettivi quello dell'incremento dei flussi turistici, sarà l’occasione per mettere al centro del proprio progetto visioni, immaginari e legacy che privilegiano la qualità, la sostenibilità e la durata dei flussi, con azioni e infrastrutture capaci di attivare il territorio e di valorizzarne il patrimonio materiale e immateriale, unendo arte, cultura, paesaggio e persone.</w:t>
      </w:r>
    </w:p>
    <w:p w14:paraId="7E791BBF" w14:textId="77777777" w:rsidR="00D65B16" w:rsidRPr="000A5F46" w:rsidRDefault="00D65B16" w:rsidP="000A5F46">
      <w:pPr>
        <w:spacing w:after="0" w:line="240" w:lineRule="auto"/>
        <w:jc w:val="both"/>
        <w:rPr>
          <w:rFonts w:asciiTheme="majorHAnsi" w:hAnsiTheme="majorHAnsi" w:cstheme="majorHAnsi"/>
        </w:rPr>
      </w:pPr>
      <w:r w:rsidRPr="000A5F46">
        <w:rPr>
          <w:rFonts w:asciiTheme="majorHAnsi" w:hAnsiTheme="majorHAnsi" w:cstheme="majorHAnsi"/>
        </w:rPr>
        <w:t>Ne parleranno il Sindaco di Brescia Emilio Del Bono, il Vicesindaco e Assessore alla Cultura e Turismo Laura Castelletti e Francesca Bertoglio, Project Manager BgBs2023, Comune di Brescia Associazione Slow Ride Italy.</w:t>
      </w:r>
    </w:p>
    <w:p w14:paraId="1BCB7FC6" w14:textId="748F0B2C" w:rsidR="00C051FF" w:rsidRDefault="00C051FF" w:rsidP="000A5F46">
      <w:pPr>
        <w:pStyle w:val="Titolo3"/>
        <w:shd w:val="clear" w:color="auto" w:fill="FFFFFF"/>
        <w:spacing w:before="0" w:after="0"/>
        <w:jc w:val="both"/>
        <w:rPr>
          <w:rFonts w:asciiTheme="majorHAnsi" w:eastAsia="Calibri" w:hAnsiTheme="majorHAnsi" w:cstheme="majorHAnsi"/>
          <w:b w:val="0"/>
          <w:bCs w:val="0"/>
          <w:color w:val="000000"/>
          <w:sz w:val="22"/>
          <w:szCs w:val="22"/>
          <w:shd w:val="clear" w:color="auto" w:fill="FFFFFF"/>
        </w:rPr>
      </w:pPr>
    </w:p>
    <w:p w14:paraId="5D3B1978" w14:textId="77777777" w:rsidR="00BE3453" w:rsidRPr="00AD776A" w:rsidRDefault="00BE3453" w:rsidP="00BE3453">
      <w:pPr>
        <w:spacing w:after="0"/>
        <w:rPr>
          <w:rFonts w:asciiTheme="majorHAnsi" w:hAnsiTheme="majorHAnsi" w:cstheme="majorHAnsi"/>
          <w:b/>
          <w:bCs/>
        </w:rPr>
      </w:pPr>
      <w:r w:rsidRPr="00AD776A">
        <w:rPr>
          <w:rFonts w:asciiTheme="majorHAnsi" w:hAnsiTheme="majorHAnsi" w:cstheme="majorHAnsi"/>
          <w:b/>
          <w:bCs/>
        </w:rPr>
        <w:t>Lunedì 3 ottobre /ore 11,30 - 13,15 / Padiglione Turismo</w:t>
      </w:r>
    </w:p>
    <w:p w14:paraId="3F4CF838" w14:textId="77777777" w:rsidR="00BE3453" w:rsidRPr="00933A85" w:rsidRDefault="00BE3453" w:rsidP="00BE3453">
      <w:pPr>
        <w:spacing w:after="0"/>
        <w:rPr>
          <w:rFonts w:asciiTheme="majorHAnsi" w:hAnsiTheme="majorHAnsi" w:cstheme="majorHAnsi"/>
          <w:b/>
          <w:bCs/>
        </w:rPr>
      </w:pPr>
      <w:r w:rsidRPr="00933A85">
        <w:rPr>
          <w:rFonts w:asciiTheme="majorHAnsi" w:hAnsiTheme="majorHAnsi" w:cstheme="majorHAnsi"/>
          <w:b/>
          <w:bCs/>
        </w:rPr>
        <w:t>Gaetano Quagliariello, Stefano Mantella, Ludovica Casellati, Luigi Cantamessa, Angelo Caruso, Lino Zani, Samuele Alghisi</w:t>
      </w:r>
    </w:p>
    <w:p w14:paraId="06DB5E34" w14:textId="57B74B72" w:rsidR="00BE3453" w:rsidRPr="00933A85" w:rsidRDefault="00BE3453" w:rsidP="00BE3453">
      <w:pPr>
        <w:spacing w:after="0"/>
        <w:jc w:val="both"/>
        <w:rPr>
          <w:rFonts w:asciiTheme="majorHAnsi" w:hAnsiTheme="majorHAnsi" w:cstheme="majorHAnsi"/>
        </w:rPr>
      </w:pPr>
      <w:r w:rsidRPr="00933A85">
        <w:rPr>
          <w:rFonts w:asciiTheme="majorHAnsi" w:hAnsiTheme="majorHAnsi" w:cstheme="majorHAnsi"/>
        </w:rPr>
        <w:t xml:space="preserve">L'evento incentrato </w:t>
      </w:r>
      <w:r w:rsidRPr="00AD776A">
        <w:rPr>
          <w:rFonts w:asciiTheme="majorHAnsi" w:hAnsiTheme="majorHAnsi" w:cstheme="majorHAnsi"/>
        </w:rPr>
        <w:t>sul "Turismo Lento"</w:t>
      </w:r>
      <w:r w:rsidRPr="00933A85">
        <w:rPr>
          <w:rFonts w:asciiTheme="majorHAnsi" w:hAnsiTheme="majorHAnsi" w:cstheme="majorHAnsi"/>
        </w:rPr>
        <w:t xml:space="preserve"> parte dall'esperienza della Galizia, visitata da una media di cinque milioni di turisti e pellegrini ogni anno. Tale risultato è il frutto della riscoperta degli antichi itinerari che i pellegrini percorrevano per raggiungere la cattedrale di Santiago di Compostela. La strutturazione in Cammino di questi percorsi ha prodotto un chiaro esempio di “turismo lento”. L'iniziativa, nella molteplicità delle sue ricadute, ha coinvolto la popolazione locale (a cominciare dai più giovani), le associazioni, le attività di artigianato e agroalimentari</w:t>
      </w:r>
      <w:r w:rsidR="00AD776A">
        <w:rPr>
          <w:rFonts w:asciiTheme="majorHAnsi" w:hAnsiTheme="majorHAnsi" w:cstheme="majorHAnsi"/>
        </w:rPr>
        <w:t xml:space="preserve"> e</w:t>
      </w:r>
      <w:r w:rsidRPr="00933A85">
        <w:rPr>
          <w:rFonts w:asciiTheme="majorHAnsi" w:hAnsiTheme="majorHAnsi" w:cstheme="majorHAnsi"/>
        </w:rPr>
        <w:t xml:space="preserve"> le imprese turistiche dei territori attraversati.</w:t>
      </w:r>
    </w:p>
    <w:p w14:paraId="28B9ACE9" w14:textId="77777777" w:rsidR="00BE3453" w:rsidRPr="00933A85" w:rsidRDefault="00BE3453" w:rsidP="00BE3453">
      <w:pPr>
        <w:spacing w:after="0"/>
        <w:rPr>
          <w:rFonts w:asciiTheme="majorHAnsi" w:hAnsiTheme="majorHAnsi" w:cstheme="majorHAnsi"/>
        </w:rPr>
      </w:pPr>
    </w:p>
    <w:p w14:paraId="762B2D13" w14:textId="77777777" w:rsidR="00BE3453" w:rsidRPr="00933A85" w:rsidRDefault="00BE3453" w:rsidP="00BE3453">
      <w:pPr>
        <w:spacing w:after="0"/>
        <w:jc w:val="both"/>
        <w:rPr>
          <w:rFonts w:asciiTheme="majorHAnsi" w:hAnsiTheme="majorHAnsi" w:cstheme="majorHAnsi"/>
        </w:rPr>
      </w:pPr>
      <w:r w:rsidRPr="00933A85">
        <w:rPr>
          <w:rFonts w:asciiTheme="majorHAnsi" w:hAnsiTheme="majorHAnsi" w:cstheme="majorHAnsi"/>
        </w:rPr>
        <w:t>"</w:t>
      </w:r>
      <w:r w:rsidRPr="00933A85">
        <w:rPr>
          <w:rFonts w:asciiTheme="majorHAnsi" w:hAnsiTheme="majorHAnsi" w:cstheme="majorHAnsi"/>
          <w:i/>
          <w:iCs/>
        </w:rPr>
        <w:t>Il palinsesto di Futura riunisce in un evento straordinario centinaia di ospiti di fama nazionale ed internazionale, tra cui personaggi dello spettacolo, imprenditori, politici, docenti universitari e scienziati. Tutti contribuiranno a trattare una tematica sempre più attuale ed importante, quale la sostenibilità ed il cambiamento climatico, analizzandone i risvolti dal proprio punto di vista. Sarà un'occasione unica per il pubblico per incontrare numerose personalità e per assistere a tanti eventi di così alto livello</w:t>
      </w:r>
      <w:r w:rsidRPr="00933A85">
        <w:rPr>
          <w:rFonts w:asciiTheme="majorHAnsi" w:hAnsiTheme="majorHAnsi" w:cstheme="majorHAnsi"/>
        </w:rPr>
        <w:t>", afferma Ludovico Monforte, Project Manager di Futura.</w:t>
      </w:r>
    </w:p>
    <w:p w14:paraId="2EAC8159" w14:textId="77777777" w:rsidR="00BE3453" w:rsidRPr="00933A85" w:rsidRDefault="00BE3453" w:rsidP="00BE3453">
      <w:pPr>
        <w:rPr>
          <w:rFonts w:asciiTheme="majorHAnsi" w:hAnsiTheme="majorHAnsi" w:cstheme="majorHAnsi"/>
        </w:rPr>
      </w:pPr>
    </w:p>
    <w:p w14:paraId="4E2CEE57" w14:textId="77777777" w:rsidR="00F04F39" w:rsidRDefault="00F04F39" w:rsidP="000A5F46">
      <w:pPr>
        <w:pStyle w:val="Titolo3"/>
        <w:shd w:val="clear" w:color="auto" w:fill="FFFFFF"/>
        <w:spacing w:before="0" w:after="0"/>
        <w:jc w:val="both"/>
        <w:rPr>
          <w:rFonts w:asciiTheme="majorHAnsi" w:eastAsia="Calibri" w:hAnsiTheme="majorHAnsi" w:cstheme="majorHAnsi"/>
          <w:b w:val="0"/>
          <w:bCs w:val="0"/>
          <w:color w:val="000000"/>
          <w:sz w:val="22"/>
          <w:szCs w:val="22"/>
          <w:shd w:val="clear" w:color="auto" w:fill="FFFFFF"/>
        </w:rPr>
      </w:pPr>
    </w:p>
    <w:p w14:paraId="4B9847D2" w14:textId="23A7738E" w:rsidR="00F04F39" w:rsidRPr="001A6943" w:rsidRDefault="00F04F39" w:rsidP="000A5F46">
      <w:pPr>
        <w:pStyle w:val="Titolo3"/>
        <w:shd w:val="clear" w:color="auto" w:fill="FFFFFF"/>
        <w:spacing w:before="0" w:after="0"/>
        <w:jc w:val="both"/>
        <w:rPr>
          <w:rFonts w:asciiTheme="majorHAnsi" w:eastAsia="Calibri" w:hAnsiTheme="majorHAnsi" w:cstheme="majorHAnsi"/>
          <w:color w:val="000000"/>
          <w:sz w:val="22"/>
          <w:szCs w:val="22"/>
          <w:shd w:val="clear" w:color="auto" w:fill="FFFFFF"/>
        </w:rPr>
      </w:pPr>
      <w:r w:rsidRPr="001A6943">
        <w:rPr>
          <w:rFonts w:asciiTheme="majorHAnsi" w:eastAsia="Calibri" w:hAnsiTheme="majorHAnsi" w:cstheme="majorHAnsi"/>
          <w:color w:val="000000"/>
          <w:sz w:val="22"/>
          <w:szCs w:val="22"/>
          <w:shd w:val="clear" w:color="auto" w:fill="FFFFFF"/>
        </w:rPr>
        <w:t>NOTE OPERATIVE</w:t>
      </w:r>
      <w:r w:rsidR="001A6943" w:rsidRPr="001A6943">
        <w:rPr>
          <w:rFonts w:asciiTheme="majorHAnsi" w:eastAsia="Calibri" w:hAnsiTheme="majorHAnsi" w:cstheme="majorHAnsi"/>
          <w:color w:val="000000"/>
          <w:sz w:val="22"/>
          <w:szCs w:val="22"/>
          <w:shd w:val="clear" w:color="auto" w:fill="FFFFFF"/>
        </w:rPr>
        <w:t>.</w:t>
      </w:r>
    </w:p>
    <w:p w14:paraId="1B02CDCB" w14:textId="7D21F369" w:rsidR="009C2CB6" w:rsidRPr="000A5F46" w:rsidRDefault="00C051FF" w:rsidP="001A6943">
      <w:pPr>
        <w:pStyle w:val="Titolo3"/>
        <w:shd w:val="clear" w:color="auto" w:fill="FFFFFF"/>
        <w:spacing w:before="0" w:after="0"/>
        <w:jc w:val="both"/>
        <w:rPr>
          <w:rFonts w:asciiTheme="majorHAnsi" w:eastAsia="Calibri" w:hAnsiTheme="majorHAnsi" w:cstheme="majorHAnsi"/>
          <w:b w:val="0"/>
          <w:bCs w:val="0"/>
          <w:color w:val="000000"/>
          <w:sz w:val="22"/>
          <w:szCs w:val="22"/>
          <w:shd w:val="clear" w:color="auto" w:fill="FFFFFF"/>
        </w:rPr>
      </w:pPr>
      <w:r w:rsidRPr="000A5F46">
        <w:rPr>
          <w:rFonts w:asciiTheme="majorHAnsi" w:eastAsia="Calibri" w:hAnsiTheme="majorHAnsi" w:cstheme="majorHAnsi"/>
          <w:b w:val="0"/>
          <w:bCs w:val="0"/>
          <w:color w:val="000000"/>
          <w:sz w:val="22"/>
          <w:szCs w:val="22"/>
          <w:shd w:val="clear" w:color="auto" w:fill="FFFFFF"/>
        </w:rPr>
        <w:t xml:space="preserve">FUTURA EXPO </w:t>
      </w:r>
      <w:r w:rsidR="009C2CB6" w:rsidRPr="000A5F46">
        <w:rPr>
          <w:rFonts w:asciiTheme="majorHAnsi" w:eastAsia="Calibri" w:hAnsiTheme="majorHAnsi" w:cstheme="majorHAnsi"/>
          <w:b w:val="0"/>
          <w:bCs w:val="0"/>
          <w:color w:val="000000"/>
          <w:sz w:val="22"/>
          <w:szCs w:val="22"/>
          <w:shd w:val="clear" w:color="auto" w:fill="FFFFFF"/>
        </w:rPr>
        <w:t>si terrà il</w:t>
      </w:r>
      <w:r w:rsidR="009C2CB6" w:rsidRPr="000A5F46">
        <w:rPr>
          <w:rFonts w:asciiTheme="majorHAnsi" w:eastAsia="Calibri" w:hAnsiTheme="majorHAnsi" w:cstheme="majorHAnsi"/>
          <w:color w:val="000000"/>
          <w:sz w:val="22"/>
          <w:szCs w:val="22"/>
          <w:shd w:val="clear" w:color="auto" w:fill="FFFFFF"/>
        </w:rPr>
        <w:t> 2-3-4 OTTOBRE 2022</w:t>
      </w:r>
      <w:r w:rsidR="009C2CB6" w:rsidRPr="000A5F46">
        <w:rPr>
          <w:rFonts w:asciiTheme="majorHAnsi" w:eastAsia="Calibri" w:hAnsiTheme="majorHAnsi" w:cstheme="majorHAnsi"/>
          <w:b w:val="0"/>
          <w:bCs w:val="0"/>
          <w:color w:val="000000"/>
          <w:sz w:val="22"/>
          <w:szCs w:val="22"/>
          <w:shd w:val="clear" w:color="auto" w:fill="FFFFFF"/>
        </w:rPr>
        <w:t> </w:t>
      </w:r>
      <w:r w:rsidR="009C2CB6" w:rsidRPr="000A5F46">
        <w:rPr>
          <w:rFonts w:asciiTheme="majorHAnsi" w:eastAsia="Calibri" w:hAnsiTheme="majorHAnsi" w:cstheme="majorHAnsi"/>
          <w:color w:val="000000"/>
          <w:sz w:val="22"/>
          <w:szCs w:val="22"/>
          <w:shd w:val="clear" w:color="auto" w:fill="FFFFFF"/>
        </w:rPr>
        <w:t>dalle ore 8.30 alle 19.30</w:t>
      </w:r>
      <w:r w:rsidR="009C2CB6" w:rsidRPr="000A5F46">
        <w:rPr>
          <w:rFonts w:asciiTheme="majorHAnsi" w:eastAsia="Calibri" w:hAnsiTheme="majorHAnsi" w:cstheme="majorHAnsi"/>
          <w:b w:val="0"/>
          <w:bCs w:val="0"/>
          <w:color w:val="000000"/>
          <w:sz w:val="22"/>
          <w:szCs w:val="22"/>
          <w:shd w:val="clear" w:color="auto" w:fill="FFFFFF"/>
        </w:rPr>
        <w:t> presso il </w:t>
      </w:r>
      <w:r w:rsidR="009C2CB6" w:rsidRPr="000A5F46">
        <w:rPr>
          <w:rFonts w:asciiTheme="majorHAnsi" w:eastAsia="Calibri" w:hAnsiTheme="majorHAnsi" w:cstheme="majorHAnsi"/>
          <w:color w:val="000000"/>
          <w:sz w:val="22"/>
          <w:szCs w:val="22"/>
          <w:shd w:val="clear" w:color="auto" w:fill="FFFFFF"/>
        </w:rPr>
        <w:t>Brixia Forum</w:t>
      </w:r>
      <w:r w:rsidR="009C2CB6" w:rsidRPr="000A5F46">
        <w:rPr>
          <w:rFonts w:asciiTheme="majorHAnsi" w:eastAsia="Calibri" w:hAnsiTheme="majorHAnsi" w:cstheme="majorHAnsi"/>
          <w:b w:val="0"/>
          <w:bCs w:val="0"/>
          <w:color w:val="000000"/>
          <w:sz w:val="22"/>
          <w:szCs w:val="22"/>
          <w:shd w:val="clear" w:color="auto" w:fill="FFFFFF"/>
        </w:rPr>
        <w:t> a Brescia.</w:t>
      </w:r>
    </w:p>
    <w:p w14:paraId="464A5F22" w14:textId="5457B657" w:rsidR="00C051FF" w:rsidRPr="000A5F46" w:rsidRDefault="009C2CB6" w:rsidP="001A6943">
      <w:pPr>
        <w:pStyle w:val="Titolo3"/>
        <w:shd w:val="clear" w:color="auto" w:fill="FFFFFF"/>
        <w:spacing w:before="0" w:after="0"/>
        <w:jc w:val="both"/>
        <w:rPr>
          <w:rFonts w:asciiTheme="majorHAnsi" w:eastAsia="Calibri" w:hAnsiTheme="majorHAnsi" w:cstheme="majorHAnsi"/>
          <w:b w:val="0"/>
          <w:bCs w:val="0"/>
          <w:color w:val="000000"/>
          <w:sz w:val="22"/>
          <w:szCs w:val="22"/>
          <w:shd w:val="clear" w:color="auto" w:fill="FFFFFF"/>
        </w:rPr>
      </w:pPr>
      <w:r w:rsidRPr="000A5F46">
        <w:rPr>
          <w:rFonts w:asciiTheme="majorHAnsi" w:eastAsia="Calibri" w:hAnsiTheme="majorHAnsi" w:cstheme="majorHAnsi"/>
          <w:color w:val="000000"/>
          <w:sz w:val="22"/>
          <w:szCs w:val="22"/>
          <w:shd w:val="clear" w:color="auto" w:fill="FFFFFF"/>
        </w:rPr>
        <w:t xml:space="preserve">La partecipazione a </w:t>
      </w:r>
      <w:r w:rsidR="00C051FF" w:rsidRPr="000A5F46">
        <w:rPr>
          <w:rFonts w:asciiTheme="majorHAnsi" w:eastAsia="Calibri" w:hAnsiTheme="majorHAnsi" w:cstheme="majorHAnsi"/>
          <w:color w:val="000000"/>
          <w:sz w:val="22"/>
          <w:szCs w:val="22"/>
          <w:shd w:val="clear" w:color="auto" w:fill="FFFFFF"/>
        </w:rPr>
        <w:t xml:space="preserve">FUTURA EXPO </w:t>
      </w:r>
      <w:r w:rsidRPr="000A5F46">
        <w:rPr>
          <w:rFonts w:asciiTheme="majorHAnsi" w:eastAsia="Calibri" w:hAnsiTheme="majorHAnsi" w:cstheme="majorHAnsi"/>
          <w:color w:val="000000"/>
          <w:sz w:val="22"/>
          <w:szCs w:val="22"/>
          <w:shd w:val="clear" w:color="auto" w:fill="FFFFFF"/>
        </w:rPr>
        <w:t xml:space="preserve">è gratuita con iscrizione online </w:t>
      </w:r>
      <w:r w:rsidR="00F04F39">
        <w:rPr>
          <w:rFonts w:asciiTheme="majorHAnsi" w:eastAsia="Calibri" w:hAnsiTheme="majorHAnsi" w:cstheme="majorHAnsi"/>
          <w:color w:val="000000"/>
          <w:sz w:val="22"/>
          <w:szCs w:val="22"/>
          <w:shd w:val="clear" w:color="auto" w:fill="FFFFFF"/>
        </w:rPr>
        <w:t xml:space="preserve">sul sito futura-expo.it </w:t>
      </w:r>
      <w:r w:rsidRPr="000A5F46">
        <w:rPr>
          <w:rFonts w:asciiTheme="majorHAnsi" w:eastAsia="Calibri" w:hAnsiTheme="majorHAnsi" w:cstheme="majorHAnsi"/>
          <w:color w:val="000000"/>
          <w:sz w:val="22"/>
          <w:szCs w:val="22"/>
          <w:shd w:val="clear" w:color="auto" w:fill="FFFFFF"/>
        </w:rPr>
        <w:t>o alle biglietterie</w:t>
      </w:r>
      <w:r w:rsidRPr="000A5F46">
        <w:rPr>
          <w:rFonts w:asciiTheme="majorHAnsi" w:eastAsia="Calibri" w:hAnsiTheme="majorHAnsi" w:cstheme="majorHAnsi"/>
          <w:b w:val="0"/>
          <w:bCs w:val="0"/>
          <w:color w:val="000000"/>
          <w:sz w:val="22"/>
          <w:szCs w:val="22"/>
          <w:shd w:val="clear" w:color="auto" w:fill="FFFFFF"/>
        </w:rPr>
        <w:t xml:space="preserve">. </w:t>
      </w:r>
    </w:p>
    <w:p w14:paraId="559DA7CE" w14:textId="44CF0F5E" w:rsidR="009C2CB6" w:rsidRPr="000A5F46" w:rsidRDefault="009C2CB6" w:rsidP="001A6943">
      <w:pPr>
        <w:pStyle w:val="Titolo3"/>
        <w:shd w:val="clear" w:color="auto" w:fill="FFFFFF"/>
        <w:spacing w:before="0" w:after="0"/>
        <w:jc w:val="both"/>
        <w:rPr>
          <w:rFonts w:asciiTheme="majorHAnsi" w:eastAsia="Calibri" w:hAnsiTheme="majorHAnsi" w:cstheme="majorHAnsi"/>
          <w:b w:val="0"/>
          <w:bCs w:val="0"/>
          <w:color w:val="000000"/>
          <w:sz w:val="22"/>
          <w:szCs w:val="22"/>
          <w:shd w:val="clear" w:color="auto" w:fill="FFFFFF"/>
        </w:rPr>
      </w:pPr>
      <w:r w:rsidRPr="000A5F46">
        <w:rPr>
          <w:rFonts w:asciiTheme="majorHAnsi" w:eastAsia="Calibri" w:hAnsiTheme="majorHAnsi" w:cstheme="majorHAnsi"/>
          <w:b w:val="0"/>
          <w:bCs w:val="0"/>
          <w:color w:val="000000"/>
          <w:sz w:val="22"/>
          <w:szCs w:val="22"/>
          <w:shd w:val="clear" w:color="auto" w:fill="FFFFFF"/>
        </w:rPr>
        <w:t>Gli eventi sono a ingresso libero senza prenotazione</w:t>
      </w:r>
      <w:r w:rsidR="00F04F39">
        <w:rPr>
          <w:rFonts w:asciiTheme="majorHAnsi" w:eastAsia="Calibri" w:hAnsiTheme="majorHAnsi" w:cstheme="majorHAnsi"/>
          <w:b w:val="0"/>
          <w:bCs w:val="0"/>
          <w:color w:val="000000"/>
          <w:sz w:val="22"/>
          <w:szCs w:val="22"/>
          <w:shd w:val="clear" w:color="auto" w:fill="FFFFFF"/>
        </w:rPr>
        <w:t xml:space="preserve"> e fino ad esaurimento dei posti disponibili</w:t>
      </w:r>
      <w:r w:rsidRPr="000A5F46">
        <w:rPr>
          <w:rFonts w:asciiTheme="majorHAnsi" w:eastAsia="Calibri" w:hAnsiTheme="majorHAnsi" w:cstheme="majorHAnsi"/>
          <w:b w:val="0"/>
          <w:bCs w:val="0"/>
          <w:color w:val="000000"/>
          <w:sz w:val="22"/>
          <w:szCs w:val="22"/>
          <w:shd w:val="clear" w:color="auto" w:fill="FFFFFF"/>
        </w:rPr>
        <w:t>.</w:t>
      </w:r>
    </w:p>
    <w:p w14:paraId="22D9A119" w14:textId="2CC06835" w:rsidR="00BB1900" w:rsidRPr="000A5F46" w:rsidRDefault="0091425E" w:rsidP="001A6943">
      <w:pPr>
        <w:jc w:val="both"/>
        <w:rPr>
          <w:rFonts w:asciiTheme="majorHAnsi" w:hAnsiTheme="majorHAnsi" w:cstheme="majorHAnsi"/>
          <w:b/>
          <w:bCs/>
        </w:rPr>
      </w:pPr>
      <w:r w:rsidRPr="000A5F46">
        <w:rPr>
          <w:rFonts w:asciiTheme="majorHAnsi" w:hAnsiTheme="majorHAnsi" w:cstheme="majorHAnsi"/>
          <w:b/>
          <w:bCs/>
        </w:rPr>
        <w:t xml:space="preserve">Tutti i visitatori sono invitati a portare con sé una </w:t>
      </w:r>
      <w:r w:rsidR="00BB1900" w:rsidRPr="000A5F46">
        <w:rPr>
          <w:rFonts w:asciiTheme="majorHAnsi" w:hAnsiTheme="majorHAnsi" w:cstheme="majorHAnsi"/>
          <w:b/>
          <w:bCs/>
        </w:rPr>
        <w:t>borraccia</w:t>
      </w:r>
      <w:r w:rsidRPr="000A5F46">
        <w:rPr>
          <w:rFonts w:asciiTheme="majorHAnsi" w:hAnsiTheme="majorHAnsi" w:cstheme="majorHAnsi"/>
          <w:b/>
          <w:bCs/>
        </w:rPr>
        <w:t xml:space="preserve"> </w:t>
      </w:r>
      <w:r w:rsidR="00BB1900" w:rsidRPr="000A5F46">
        <w:rPr>
          <w:rFonts w:asciiTheme="majorHAnsi" w:hAnsiTheme="majorHAnsi" w:cstheme="majorHAnsi"/>
          <w:b/>
          <w:bCs/>
        </w:rPr>
        <w:t>c</w:t>
      </w:r>
      <w:r w:rsidRPr="000A5F46">
        <w:rPr>
          <w:rFonts w:asciiTheme="majorHAnsi" w:hAnsiTheme="majorHAnsi" w:cstheme="majorHAnsi"/>
          <w:b/>
          <w:bCs/>
        </w:rPr>
        <w:t>he potrà essere rifornita in loco grazie ad appositi dispensatori.</w:t>
      </w:r>
    </w:p>
    <w:p w14:paraId="41D1894B" w14:textId="28ECA5AF" w:rsidR="0091425E" w:rsidRDefault="0091425E" w:rsidP="000A5F46">
      <w:pPr>
        <w:jc w:val="both"/>
        <w:rPr>
          <w:rFonts w:asciiTheme="majorHAnsi" w:eastAsia="Times New Roman" w:hAnsiTheme="majorHAnsi" w:cstheme="majorHAnsi"/>
        </w:rPr>
      </w:pPr>
    </w:p>
    <w:p w14:paraId="199CE1E0" w14:textId="329203CD" w:rsidR="00403F2B" w:rsidRDefault="00403F2B" w:rsidP="000A5F46">
      <w:pPr>
        <w:jc w:val="both"/>
        <w:rPr>
          <w:rFonts w:asciiTheme="majorHAnsi" w:eastAsia="Times New Roman" w:hAnsiTheme="majorHAnsi" w:cstheme="majorHAnsi"/>
        </w:rPr>
      </w:pPr>
    </w:p>
    <w:p w14:paraId="26A89682" w14:textId="2CA2B432" w:rsidR="00403F2B" w:rsidRDefault="00403F2B" w:rsidP="000A5F46">
      <w:pPr>
        <w:jc w:val="both"/>
        <w:rPr>
          <w:rFonts w:asciiTheme="majorHAnsi" w:eastAsia="Times New Roman" w:hAnsiTheme="majorHAnsi" w:cstheme="majorHAnsi"/>
        </w:rPr>
      </w:pPr>
    </w:p>
    <w:p w14:paraId="78E7BA20" w14:textId="6CDC6744" w:rsidR="00403F2B" w:rsidRDefault="00403F2B" w:rsidP="000A5F46">
      <w:pPr>
        <w:jc w:val="both"/>
        <w:rPr>
          <w:rFonts w:asciiTheme="majorHAnsi" w:eastAsia="Times New Roman" w:hAnsiTheme="majorHAnsi" w:cstheme="majorHAnsi"/>
        </w:rPr>
      </w:pPr>
    </w:p>
    <w:p w14:paraId="5E728F77" w14:textId="6BF6BA7E" w:rsidR="00403F2B" w:rsidRDefault="00403F2B" w:rsidP="000A5F46">
      <w:pPr>
        <w:jc w:val="both"/>
        <w:rPr>
          <w:rFonts w:asciiTheme="majorHAnsi" w:eastAsia="Times New Roman" w:hAnsiTheme="majorHAnsi" w:cstheme="majorHAnsi"/>
        </w:rPr>
      </w:pPr>
    </w:p>
    <w:p w14:paraId="735D740C" w14:textId="6339EF5C" w:rsidR="00403F2B" w:rsidRDefault="00403F2B" w:rsidP="000A5F46">
      <w:pPr>
        <w:jc w:val="both"/>
        <w:rPr>
          <w:rFonts w:asciiTheme="majorHAnsi" w:eastAsia="Times New Roman" w:hAnsiTheme="majorHAnsi" w:cstheme="majorHAnsi"/>
        </w:rPr>
      </w:pPr>
    </w:p>
    <w:p w14:paraId="40A09821" w14:textId="6BF8FF8E" w:rsidR="00403F2B" w:rsidRDefault="00403F2B" w:rsidP="000A5F46">
      <w:pPr>
        <w:jc w:val="both"/>
        <w:rPr>
          <w:rFonts w:asciiTheme="majorHAnsi" w:eastAsia="Times New Roman" w:hAnsiTheme="majorHAnsi" w:cstheme="majorHAnsi"/>
        </w:rPr>
      </w:pPr>
    </w:p>
    <w:p w14:paraId="4A70D50F" w14:textId="65AA7EA2" w:rsidR="00403F2B" w:rsidRDefault="00403F2B" w:rsidP="000A5F46">
      <w:pPr>
        <w:jc w:val="both"/>
        <w:rPr>
          <w:rFonts w:asciiTheme="majorHAnsi" w:eastAsia="Times New Roman" w:hAnsiTheme="majorHAnsi" w:cstheme="majorHAnsi"/>
        </w:rPr>
      </w:pPr>
    </w:p>
    <w:p w14:paraId="58C8F30D" w14:textId="302130A3" w:rsidR="00403F2B" w:rsidRDefault="00403F2B" w:rsidP="000A5F46">
      <w:pPr>
        <w:jc w:val="both"/>
        <w:rPr>
          <w:rFonts w:asciiTheme="majorHAnsi" w:eastAsia="Times New Roman" w:hAnsiTheme="majorHAnsi" w:cstheme="majorHAnsi"/>
        </w:rPr>
      </w:pPr>
    </w:p>
    <w:p w14:paraId="04539ACF" w14:textId="1666B684" w:rsidR="00403F2B" w:rsidRDefault="00403F2B" w:rsidP="000A5F46">
      <w:pPr>
        <w:jc w:val="both"/>
        <w:rPr>
          <w:rFonts w:asciiTheme="majorHAnsi" w:eastAsia="Times New Roman" w:hAnsiTheme="majorHAnsi" w:cstheme="majorHAnsi"/>
        </w:rPr>
      </w:pPr>
    </w:p>
    <w:p w14:paraId="7D74AC15" w14:textId="77777777" w:rsidR="00403F2B" w:rsidRPr="000A5F46" w:rsidRDefault="00403F2B" w:rsidP="000A5F46">
      <w:pPr>
        <w:jc w:val="both"/>
        <w:rPr>
          <w:rFonts w:asciiTheme="majorHAnsi" w:eastAsia="Times New Roman" w:hAnsiTheme="majorHAnsi" w:cstheme="majorHAnsi"/>
        </w:rPr>
      </w:pPr>
    </w:p>
    <w:p w14:paraId="7E0A64DC" w14:textId="164A775B" w:rsidR="00212986" w:rsidRPr="00403F2B" w:rsidRDefault="00212986" w:rsidP="000A5F46">
      <w:pPr>
        <w:jc w:val="both"/>
        <w:rPr>
          <w:rFonts w:asciiTheme="majorHAnsi" w:hAnsiTheme="majorHAnsi" w:cstheme="majorHAnsi"/>
          <w:i/>
          <w:iCs/>
          <w:sz w:val="20"/>
          <w:szCs w:val="20"/>
        </w:rPr>
      </w:pPr>
      <w:r w:rsidRPr="00403F2B">
        <w:rPr>
          <w:rFonts w:asciiTheme="majorHAnsi" w:eastAsia="Times New Roman" w:hAnsiTheme="majorHAnsi" w:cstheme="majorHAnsi"/>
          <w:sz w:val="20"/>
          <w:szCs w:val="20"/>
        </w:rPr>
        <w:t xml:space="preserve">Per maggiori informazioni: </w:t>
      </w:r>
    </w:p>
    <w:p w14:paraId="6FCC42C1" w14:textId="77777777" w:rsidR="00212986" w:rsidRPr="00403F2B" w:rsidRDefault="00212986" w:rsidP="000A5F46">
      <w:pPr>
        <w:jc w:val="both"/>
        <w:rPr>
          <w:rFonts w:asciiTheme="majorHAnsi" w:hAnsiTheme="majorHAnsi" w:cstheme="majorHAnsi"/>
          <w:i/>
          <w:iCs/>
          <w:sz w:val="20"/>
          <w:szCs w:val="20"/>
          <w:lang w:val="en-US"/>
        </w:rPr>
      </w:pPr>
      <w:r w:rsidRPr="00403F2B">
        <w:rPr>
          <w:rFonts w:asciiTheme="majorHAnsi" w:hAnsiTheme="majorHAnsi" w:cstheme="majorHAnsi"/>
          <w:i/>
          <w:iCs/>
          <w:sz w:val="20"/>
          <w:szCs w:val="20"/>
        </w:rPr>
        <w:t xml:space="preserve">Ellisse Communication Strategies </w:t>
      </w:r>
    </w:p>
    <w:p w14:paraId="0A29E99E" w14:textId="77777777" w:rsidR="00212986" w:rsidRPr="00403F2B" w:rsidRDefault="00212986" w:rsidP="00403F2B">
      <w:pPr>
        <w:rPr>
          <w:rFonts w:asciiTheme="majorHAnsi" w:hAnsiTheme="majorHAnsi" w:cstheme="majorHAnsi"/>
          <w:i/>
          <w:iCs/>
          <w:sz w:val="20"/>
          <w:szCs w:val="20"/>
        </w:rPr>
      </w:pPr>
      <w:r w:rsidRPr="00403F2B">
        <w:rPr>
          <w:rFonts w:asciiTheme="majorHAnsi" w:hAnsiTheme="majorHAnsi" w:cstheme="majorHAnsi"/>
          <w:i/>
          <w:iCs/>
          <w:sz w:val="20"/>
          <w:szCs w:val="20"/>
          <w:lang w:val="en-US"/>
        </w:rPr>
        <w:t xml:space="preserve">Valeria d’Orsi - Account Executive </w:t>
      </w:r>
      <w:hyperlink r:id="rId9" w:history="1">
        <w:r w:rsidRPr="00403F2B">
          <w:rPr>
            <w:rStyle w:val="Collegamentoipertestuale"/>
            <w:rFonts w:asciiTheme="majorHAnsi" w:hAnsiTheme="majorHAnsi" w:cstheme="majorHAnsi"/>
            <w:i/>
            <w:iCs/>
            <w:sz w:val="20"/>
            <w:szCs w:val="20"/>
            <w:lang w:val="en-US"/>
          </w:rPr>
          <w:t>account@ellisse.it</w:t>
        </w:r>
      </w:hyperlink>
      <w:r w:rsidRPr="00403F2B">
        <w:rPr>
          <w:rFonts w:asciiTheme="majorHAnsi" w:hAnsiTheme="majorHAnsi" w:cstheme="majorHAnsi"/>
          <w:i/>
          <w:iCs/>
          <w:sz w:val="20"/>
          <w:szCs w:val="20"/>
          <w:lang w:val="en-US"/>
        </w:rPr>
        <w:t xml:space="preserve"> - M + 39 327 5695385</w:t>
      </w:r>
    </w:p>
    <w:p w14:paraId="04F3FD7C" w14:textId="77777777" w:rsidR="00212986" w:rsidRPr="00403F2B" w:rsidRDefault="00212986" w:rsidP="00403F2B">
      <w:pPr>
        <w:rPr>
          <w:rFonts w:asciiTheme="majorHAnsi" w:hAnsiTheme="majorHAnsi" w:cstheme="majorHAnsi"/>
          <w:sz w:val="20"/>
          <w:szCs w:val="20"/>
        </w:rPr>
      </w:pPr>
      <w:r w:rsidRPr="00403F2B">
        <w:rPr>
          <w:rFonts w:asciiTheme="majorHAnsi" w:hAnsiTheme="majorHAnsi" w:cstheme="majorHAnsi"/>
          <w:i/>
          <w:iCs/>
          <w:sz w:val="20"/>
          <w:szCs w:val="20"/>
        </w:rPr>
        <w:t xml:space="preserve">Alberto Ferrari - Ufficio Stampa </w:t>
      </w:r>
      <w:hyperlink r:id="rId10" w:history="1">
        <w:r w:rsidRPr="00403F2B">
          <w:rPr>
            <w:rStyle w:val="Collegamentoipertestuale"/>
            <w:rFonts w:asciiTheme="majorHAnsi" w:hAnsiTheme="majorHAnsi" w:cstheme="majorHAnsi"/>
            <w:i/>
            <w:iCs/>
            <w:sz w:val="20"/>
            <w:szCs w:val="20"/>
          </w:rPr>
          <w:t>alberto@ellisse.it</w:t>
        </w:r>
      </w:hyperlink>
      <w:r w:rsidRPr="00403F2B">
        <w:rPr>
          <w:rFonts w:asciiTheme="majorHAnsi" w:hAnsiTheme="majorHAnsi" w:cstheme="majorHAnsi"/>
          <w:i/>
          <w:iCs/>
          <w:sz w:val="20"/>
          <w:szCs w:val="20"/>
        </w:rPr>
        <w:t xml:space="preserve"> - M + 39 348 5826709</w:t>
      </w:r>
    </w:p>
    <w:p w14:paraId="44198864" w14:textId="6DC68F4D" w:rsidR="00CE3D02" w:rsidRPr="000A5F46" w:rsidRDefault="00CE3D02" w:rsidP="000A5F46">
      <w:pPr>
        <w:jc w:val="both"/>
        <w:rPr>
          <w:rFonts w:asciiTheme="majorHAnsi" w:hAnsiTheme="majorHAnsi" w:cstheme="majorHAnsi"/>
        </w:rPr>
      </w:pPr>
      <w:r w:rsidRPr="000A5F46">
        <w:rPr>
          <w:rFonts w:asciiTheme="majorHAnsi" w:hAnsiTheme="majorHAnsi" w:cstheme="majorHAnsi"/>
        </w:rPr>
        <w:t xml:space="preserve"> </w:t>
      </w:r>
    </w:p>
    <w:p w14:paraId="6A32352C" w14:textId="77777777" w:rsidR="00792D2E" w:rsidRPr="000A5F46" w:rsidRDefault="00792D2E" w:rsidP="000A5F46">
      <w:pPr>
        <w:jc w:val="both"/>
        <w:rPr>
          <w:rFonts w:asciiTheme="majorHAnsi" w:hAnsiTheme="majorHAnsi" w:cstheme="majorHAnsi"/>
        </w:rPr>
      </w:pPr>
    </w:p>
    <w:p w14:paraId="232EDB83" w14:textId="336021D1" w:rsidR="00B32B2D" w:rsidRPr="000A5F46" w:rsidRDefault="00EB2196" w:rsidP="000A5F46">
      <w:pPr>
        <w:jc w:val="both"/>
        <w:rPr>
          <w:rFonts w:asciiTheme="majorHAnsi" w:hAnsiTheme="majorHAnsi" w:cstheme="majorHAnsi"/>
          <w:b/>
        </w:rPr>
      </w:pPr>
      <w:r w:rsidRPr="000A5F46">
        <w:rPr>
          <w:rFonts w:asciiTheme="majorHAnsi" w:hAnsiTheme="majorHAnsi" w:cstheme="majorHAnsi"/>
          <w:b/>
        </w:rPr>
        <w:t xml:space="preserve">IL </w:t>
      </w:r>
      <w:r w:rsidR="00361758" w:rsidRPr="000A5F46">
        <w:rPr>
          <w:rFonts w:asciiTheme="majorHAnsi" w:hAnsiTheme="majorHAnsi" w:cstheme="majorHAnsi"/>
          <w:b/>
        </w:rPr>
        <w:t xml:space="preserve">PATTO </w:t>
      </w:r>
      <w:r w:rsidRPr="000A5F46">
        <w:rPr>
          <w:rFonts w:asciiTheme="majorHAnsi" w:hAnsiTheme="majorHAnsi" w:cstheme="majorHAnsi"/>
          <w:b/>
        </w:rPr>
        <w:t>P</w:t>
      </w:r>
      <w:r w:rsidR="00361758" w:rsidRPr="000A5F46">
        <w:rPr>
          <w:rFonts w:asciiTheme="majorHAnsi" w:hAnsiTheme="majorHAnsi" w:cstheme="majorHAnsi"/>
          <w:b/>
        </w:rPr>
        <w:t>ER LA SOSTENIBILITÀ</w:t>
      </w:r>
      <w:r w:rsidRPr="000A5F46">
        <w:rPr>
          <w:rFonts w:asciiTheme="majorHAnsi" w:hAnsiTheme="majorHAnsi" w:cstheme="majorHAnsi"/>
          <w:b/>
        </w:rPr>
        <w:t xml:space="preserve"> BRESCIA 2050</w:t>
      </w:r>
    </w:p>
    <w:p w14:paraId="57A7F419" w14:textId="5CFBEAC3" w:rsidR="00B32B2D" w:rsidRPr="000A5F46" w:rsidRDefault="00B32B2D" w:rsidP="000A5F46">
      <w:pPr>
        <w:jc w:val="both"/>
        <w:rPr>
          <w:rFonts w:asciiTheme="majorHAnsi" w:hAnsiTheme="majorHAnsi" w:cstheme="majorHAnsi"/>
        </w:rPr>
      </w:pPr>
      <w:r w:rsidRPr="000A5F46">
        <w:rPr>
          <w:rFonts w:asciiTheme="majorHAnsi" w:hAnsiTheme="majorHAnsi" w:cstheme="majorHAnsi"/>
        </w:rPr>
        <w:t>Brescia 2050 è la nostra promessa! Un obiettivo ambizioso ma necessario</w:t>
      </w:r>
      <w:r w:rsidR="001D56BD" w:rsidRPr="000A5F46">
        <w:rPr>
          <w:rFonts w:asciiTheme="majorHAnsi" w:hAnsiTheme="majorHAnsi" w:cstheme="majorHAnsi"/>
        </w:rPr>
        <w:t>.</w:t>
      </w:r>
    </w:p>
    <w:p w14:paraId="614C562C" w14:textId="77777777" w:rsidR="00B32B2D" w:rsidRPr="000A5F46" w:rsidRDefault="00B32B2D" w:rsidP="000A5F46">
      <w:pPr>
        <w:jc w:val="both"/>
        <w:rPr>
          <w:rFonts w:asciiTheme="majorHAnsi" w:hAnsiTheme="majorHAnsi" w:cstheme="majorHAnsi"/>
        </w:rPr>
      </w:pPr>
      <w:r w:rsidRPr="000A5F46">
        <w:rPr>
          <w:rFonts w:asciiTheme="majorHAnsi" w:hAnsiTheme="majorHAnsi" w:cstheme="majorHAnsi"/>
        </w:rPr>
        <w:t>Questo è lo spirito degli oltre 60 imprenditori (in avvio exhibitor di FUTURA) che hanno deciso di impegnarsi, “mettendoci la faccia”, per rendere Brescia una città più green e sostenibile entro il 2050.</w:t>
      </w:r>
    </w:p>
    <w:p w14:paraId="4892AFD3" w14:textId="1F3987AF" w:rsidR="00B32B2D" w:rsidRPr="000A5F46" w:rsidRDefault="00EB2196" w:rsidP="000A5F46">
      <w:pPr>
        <w:jc w:val="both"/>
        <w:rPr>
          <w:rFonts w:asciiTheme="majorHAnsi" w:hAnsiTheme="majorHAnsi" w:cstheme="majorHAnsi"/>
        </w:rPr>
      </w:pPr>
      <w:r w:rsidRPr="000A5F46">
        <w:rPr>
          <w:rFonts w:asciiTheme="majorHAnsi" w:hAnsiTheme="majorHAnsi" w:cstheme="majorHAnsi"/>
        </w:rPr>
        <w:t>il PATTO PER BRESCIA 2050</w:t>
      </w:r>
      <w:r w:rsidR="00B32B2D" w:rsidRPr="000A5F46">
        <w:rPr>
          <w:rFonts w:asciiTheme="majorHAnsi" w:hAnsiTheme="majorHAnsi" w:cstheme="majorHAnsi"/>
        </w:rPr>
        <w:t xml:space="preserve"> è </w:t>
      </w:r>
      <w:r w:rsidRPr="000A5F46">
        <w:rPr>
          <w:rFonts w:asciiTheme="majorHAnsi" w:hAnsiTheme="majorHAnsi" w:cstheme="majorHAnsi"/>
        </w:rPr>
        <w:t>un</w:t>
      </w:r>
      <w:r w:rsidR="00B32B2D" w:rsidRPr="000A5F46">
        <w:rPr>
          <w:rFonts w:asciiTheme="majorHAnsi" w:hAnsiTheme="majorHAnsi" w:cstheme="majorHAnsi"/>
        </w:rPr>
        <w:t>a</w:t>
      </w:r>
      <w:r w:rsidRPr="000A5F46">
        <w:rPr>
          <w:rFonts w:asciiTheme="majorHAnsi" w:hAnsiTheme="majorHAnsi" w:cstheme="majorHAnsi"/>
        </w:rPr>
        <w:t xml:space="preserve"> </w:t>
      </w:r>
      <w:r w:rsidR="00B32B2D" w:rsidRPr="000A5F46">
        <w:rPr>
          <w:rFonts w:asciiTheme="majorHAnsi" w:hAnsiTheme="majorHAnsi" w:cstheme="majorHAnsi"/>
        </w:rPr>
        <w:t>promessa che tutto il</w:t>
      </w:r>
      <w:r w:rsidRPr="000A5F46">
        <w:rPr>
          <w:rFonts w:asciiTheme="majorHAnsi" w:hAnsiTheme="majorHAnsi" w:cstheme="majorHAnsi"/>
        </w:rPr>
        <w:t xml:space="preserve"> mondo imprenditoriale, protagonista attivo della transizione ecologica, </w:t>
      </w:r>
      <w:r w:rsidR="00CA733C" w:rsidRPr="000A5F46">
        <w:rPr>
          <w:rFonts w:asciiTheme="majorHAnsi" w:hAnsiTheme="majorHAnsi" w:cstheme="majorHAnsi"/>
        </w:rPr>
        <w:t>è chiamato a fare. Un impegno a condividere una</w:t>
      </w:r>
      <w:r w:rsidRPr="000A5F46">
        <w:rPr>
          <w:rFonts w:asciiTheme="majorHAnsi" w:hAnsiTheme="majorHAnsi" w:cstheme="majorHAnsi"/>
        </w:rPr>
        <w:t xml:space="preserve"> visione d</w:t>
      </w:r>
      <w:r w:rsidR="00CA733C" w:rsidRPr="000A5F46">
        <w:rPr>
          <w:rFonts w:asciiTheme="majorHAnsi" w:hAnsiTheme="majorHAnsi" w:cstheme="majorHAnsi"/>
        </w:rPr>
        <w:t>i</w:t>
      </w:r>
      <w:r w:rsidRPr="000A5F46">
        <w:rPr>
          <w:rFonts w:asciiTheme="majorHAnsi" w:hAnsiTheme="majorHAnsi" w:cstheme="majorHAnsi"/>
        </w:rPr>
        <w:t xml:space="preserve"> futuro</w:t>
      </w:r>
      <w:r w:rsidR="00CA733C" w:rsidRPr="000A5F46">
        <w:rPr>
          <w:rFonts w:asciiTheme="majorHAnsi" w:hAnsiTheme="majorHAnsi" w:cstheme="majorHAnsi"/>
        </w:rPr>
        <w:t xml:space="preserve"> in cui</w:t>
      </w:r>
      <w:r w:rsidRPr="000A5F46">
        <w:rPr>
          <w:rFonts w:asciiTheme="majorHAnsi" w:hAnsiTheme="majorHAnsi" w:cstheme="majorHAnsi"/>
        </w:rPr>
        <w:t xml:space="preserve"> basse emissioni, economia circolare ed ecosistemi che rispondano al benessere dei cittadini</w:t>
      </w:r>
      <w:r w:rsidR="00CA733C" w:rsidRPr="000A5F46">
        <w:rPr>
          <w:rFonts w:asciiTheme="majorHAnsi" w:hAnsiTheme="majorHAnsi" w:cstheme="majorHAnsi"/>
        </w:rPr>
        <w:t xml:space="preserve"> siano le carte vincenti per uno sviluppo </w:t>
      </w:r>
      <w:r w:rsidR="0098736A" w:rsidRPr="000A5F46">
        <w:rPr>
          <w:rFonts w:asciiTheme="majorHAnsi" w:hAnsiTheme="majorHAnsi" w:cstheme="majorHAnsi"/>
        </w:rPr>
        <w:t>economico equilibrato e rispettoso di uomo e ambiente</w:t>
      </w:r>
      <w:r w:rsidR="00CA733C" w:rsidRPr="000A5F46">
        <w:rPr>
          <w:rFonts w:asciiTheme="majorHAnsi" w:hAnsiTheme="majorHAnsi" w:cstheme="majorHAnsi"/>
        </w:rPr>
        <w:t xml:space="preserve">. </w:t>
      </w:r>
    </w:p>
    <w:p w14:paraId="1DD94586" w14:textId="568D6862" w:rsidR="0009146D" w:rsidRPr="000A5F46" w:rsidRDefault="00CA733C" w:rsidP="000A5F46">
      <w:pPr>
        <w:pStyle w:val="Titolo2"/>
        <w:jc w:val="both"/>
        <w:rPr>
          <w:rFonts w:asciiTheme="majorHAnsi" w:eastAsia="Calibri" w:hAnsiTheme="majorHAnsi" w:cstheme="majorHAnsi"/>
          <w:color w:val="auto"/>
          <w:sz w:val="22"/>
          <w:szCs w:val="22"/>
          <w:lang w:eastAsia="ar-SA"/>
        </w:rPr>
      </w:pPr>
      <w:r w:rsidRPr="000A5F46">
        <w:rPr>
          <w:rFonts w:asciiTheme="majorHAnsi" w:eastAsia="Calibri" w:hAnsiTheme="majorHAnsi" w:cstheme="majorHAnsi"/>
          <w:color w:val="auto"/>
          <w:sz w:val="22"/>
          <w:szCs w:val="22"/>
          <w:lang w:eastAsia="ar-SA"/>
        </w:rPr>
        <w:t xml:space="preserve">Agli imprenditori bresciani </w:t>
      </w:r>
      <w:r w:rsidR="00B32B2D" w:rsidRPr="000A5F46">
        <w:rPr>
          <w:rFonts w:asciiTheme="majorHAnsi" w:eastAsia="Calibri" w:hAnsiTheme="majorHAnsi" w:cstheme="majorHAnsi"/>
          <w:color w:val="auto"/>
          <w:sz w:val="22"/>
          <w:szCs w:val="22"/>
          <w:lang w:eastAsia="ar-SA"/>
        </w:rPr>
        <w:t xml:space="preserve">è richiesto di </w:t>
      </w:r>
      <w:r w:rsidR="00361758" w:rsidRPr="000A5F46">
        <w:rPr>
          <w:rFonts w:asciiTheme="majorHAnsi" w:eastAsia="Calibri" w:hAnsiTheme="majorHAnsi" w:cstheme="majorHAnsi"/>
          <w:color w:val="auto"/>
          <w:sz w:val="22"/>
          <w:szCs w:val="22"/>
          <w:lang w:eastAsia="ar-SA"/>
        </w:rPr>
        <w:t>impegnarsi in prima persona</w:t>
      </w:r>
      <w:r w:rsidR="00B32B2D" w:rsidRPr="000A5F46">
        <w:rPr>
          <w:rFonts w:asciiTheme="majorHAnsi" w:eastAsia="Calibri" w:hAnsiTheme="majorHAnsi" w:cstheme="majorHAnsi"/>
          <w:color w:val="auto"/>
          <w:sz w:val="22"/>
          <w:szCs w:val="22"/>
          <w:lang w:eastAsia="ar-SA"/>
        </w:rPr>
        <w:t xml:space="preserve"> e affrontare</w:t>
      </w:r>
      <w:r w:rsidR="00905BBA">
        <w:rPr>
          <w:rFonts w:asciiTheme="majorHAnsi" w:eastAsia="Calibri" w:hAnsiTheme="majorHAnsi" w:cstheme="majorHAnsi"/>
          <w:color w:val="auto"/>
          <w:sz w:val="22"/>
          <w:szCs w:val="22"/>
          <w:lang w:eastAsia="ar-SA"/>
        </w:rPr>
        <w:t>,</w:t>
      </w:r>
      <w:r w:rsidR="00B32B2D" w:rsidRPr="000A5F46">
        <w:rPr>
          <w:rFonts w:asciiTheme="majorHAnsi" w:eastAsia="Calibri" w:hAnsiTheme="majorHAnsi" w:cstheme="majorHAnsi"/>
          <w:color w:val="auto"/>
          <w:sz w:val="22"/>
          <w:szCs w:val="22"/>
          <w:lang w:eastAsia="ar-SA"/>
        </w:rPr>
        <w:t xml:space="preserve"> con </w:t>
      </w:r>
      <w:r w:rsidRPr="000A5F46">
        <w:rPr>
          <w:rFonts w:asciiTheme="majorHAnsi" w:eastAsia="Calibri" w:hAnsiTheme="majorHAnsi" w:cstheme="majorHAnsi"/>
          <w:color w:val="auto"/>
          <w:sz w:val="22"/>
          <w:szCs w:val="22"/>
          <w:lang w:eastAsia="ar-SA"/>
        </w:rPr>
        <w:t xml:space="preserve">il </w:t>
      </w:r>
      <w:r w:rsidR="00B32B2D" w:rsidRPr="000A5F46">
        <w:rPr>
          <w:rFonts w:asciiTheme="majorHAnsi" w:eastAsia="Calibri" w:hAnsiTheme="majorHAnsi" w:cstheme="majorHAnsi"/>
          <w:color w:val="auto"/>
          <w:sz w:val="22"/>
          <w:szCs w:val="22"/>
          <w:lang w:eastAsia="ar-SA"/>
        </w:rPr>
        <w:t xml:space="preserve">coraggio, </w:t>
      </w:r>
      <w:r w:rsidRPr="000A5F46">
        <w:rPr>
          <w:rFonts w:asciiTheme="majorHAnsi" w:eastAsia="Calibri" w:hAnsiTheme="majorHAnsi" w:cstheme="majorHAnsi"/>
          <w:color w:val="auto"/>
          <w:sz w:val="22"/>
          <w:szCs w:val="22"/>
          <w:lang w:eastAsia="ar-SA"/>
        </w:rPr>
        <w:t xml:space="preserve">la </w:t>
      </w:r>
      <w:r w:rsidR="00B32B2D" w:rsidRPr="000A5F46">
        <w:rPr>
          <w:rFonts w:asciiTheme="majorHAnsi" w:eastAsia="Calibri" w:hAnsiTheme="majorHAnsi" w:cstheme="majorHAnsi"/>
          <w:color w:val="auto"/>
          <w:sz w:val="22"/>
          <w:szCs w:val="22"/>
          <w:lang w:eastAsia="ar-SA"/>
        </w:rPr>
        <w:t xml:space="preserve">determinazione e </w:t>
      </w:r>
      <w:r w:rsidRPr="000A5F46">
        <w:rPr>
          <w:rFonts w:asciiTheme="majorHAnsi" w:eastAsia="Calibri" w:hAnsiTheme="majorHAnsi" w:cstheme="majorHAnsi"/>
          <w:color w:val="auto"/>
          <w:sz w:val="22"/>
          <w:szCs w:val="22"/>
          <w:lang w:eastAsia="ar-SA"/>
        </w:rPr>
        <w:t xml:space="preserve">la </w:t>
      </w:r>
      <w:r w:rsidR="00B32B2D" w:rsidRPr="000A5F46">
        <w:rPr>
          <w:rFonts w:asciiTheme="majorHAnsi" w:eastAsia="Calibri" w:hAnsiTheme="majorHAnsi" w:cstheme="majorHAnsi"/>
          <w:color w:val="auto"/>
          <w:sz w:val="22"/>
          <w:szCs w:val="22"/>
          <w:lang w:eastAsia="ar-SA"/>
        </w:rPr>
        <w:t>visione</w:t>
      </w:r>
      <w:r w:rsidRPr="000A5F46">
        <w:rPr>
          <w:rFonts w:asciiTheme="majorHAnsi" w:eastAsia="Calibri" w:hAnsiTheme="majorHAnsi" w:cstheme="majorHAnsi"/>
          <w:color w:val="auto"/>
          <w:sz w:val="22"/>
          <w:szCs w:val="22"/>
          <w:lang w:eastAsia="ar-SA"/>
        </w:rPr>
        <w:t xml:space="preserve"> che li contraddistingue</w:t>
      </w:r>
      <w:r w:rsidR="00B32B2D" w:rsidRPr="000A5F46">
        <w:rPr>
          <w:rFonts w:asciiTheme="majorHAnsi" w:eastAsia="Calibri" w:hAnsiTheme="majorHAnsi" w:cstheme="majorHAnsi"/>
          <w:color w:val="auto"/>
          <w:sz w:val="22"/>
          <w:szCs w:val="22"/>
          <w:lang w:eastAsia="ar-SA"/>
        </w:rPr>
        <w:t xml:space="preserve">, la sfida della transizione.  </w:t>
      </w:r>
    </w:p>
    <w:p w14:paraId="1A5CFA8E" w14:textId="76C4F4FE" w:rsidR="0009146D" w:rsidRPr="000A5F46" w:rsidRDefault="0009146D" w:rsidP="000A5F46">
      <w:pPr>
        <w:jc w:val="both"/>
        <w:rPr>
          <w:rFonts w:asciiTheme="majorHAnsi" w:hAnsiTheme="majorHAnsi" w:cstheme="majorHAnsi"/>
        </w:rPr>
      </w:pPr>
      <w:r w:rsidRPr="000A5F46">
        <w:rPr>
          <w:rFonts w:asciiTheme="majorHAnsi" w:hAnsiTheme="majorHAnsi" w:cstheme="majorHAnsi"/>
        </w:rPr>
        <w:t>Tutti gli imprenditori e i professionisti che vorranno fare parte di questo progetto lo potranno fare a FUTURA EXPO, in un’area totalmente dedicata, dove potranno sottoscrivere il Patto per Brescia 2050 e scattare la fotografia “mano sul cuore”. Tutti i firmatari saranno protagonisti del grande wall di ingresso e le fotografie saranno veicola</w:t>
      </w:r>
      <w:r w:rsidR="004E722B">
        <w:rPr>
          <w:rFonts w:asciiTheme="majorHAnsi" w:hAnsiTheme="majorHAnsi" w:cstheme="majorHAnsi"/>
        </w:rPr>
        <w:t>t</w:t>
      </w:r>
      <w:r w:rsidRPr="000A5F46">
        <w:rPr>
          <w:rFonts w:asciiTheme="majorHAnsi" w:hAnsiTheme="majorHAnsi" w:cstheme="majorHAnsi"/>
        </w:rPr>
        <w:t xml:space="preserve">e sui social network di FUTURA. </w:t>
      </w:r>
    </w:p>
    <w:p w14:paraId="295082B9" w14:textId="2714C36A" w:rsidR="00361758" w:rsidRPr="000A5F46" w:rsidRDefault="00361758" w:rsidP="000A5F46">
      <w:pPr>
        <w:jc w:val="both"/>
        <w:rPr>
          <w:rFonts w:asciiTheme="majorHAnsi" w:hAnsiTheme="majorHAnsi" w:cstheme="majorHAnsi"/>
        </w:rPr>
      </w:pPr>
      <w:r w:rsidRPr="000A5F46">
        <w:rPr>
          <w:rFonts w:asciiTheme="majorHAnsi" w:hAnsiTheme="majorHAnsi" w:cstheme="majorHAnsi"/>
        </w:rPr>
        <w:t xml:space="preserve">Tutti gli imprenditori sono quindi invitati a venire a </w:t>
      </w:r>
      <w:r w:rsidR="00C051FF" w:rsidRPr="000A5F46">
        <w:rPr>
          <w:rFonts w:asciiTheme="majorHAnsi" w:hAnsiTheme="majorHAnsi" w:cstheme="majorHAnsi"/>
        </w:rPr>
        <w:t xml:space="preserve">FUTURA EXPO </w:t>
      </w:r>
      <w:r w:rsidRPr="000A5F46">
        <w:rPr>
          <w:rFonts w:asciiTheme="majorHAnsi" w:hAnsiTheme="majorHAnsi" w:cstheme="majorHAnsi"/>
        </w:rPr>
        <w:t xml:space="preserve">e a unirsi al sistema di aziende che hanno </w:t>
      </w:r>
      <w:r w:rsidR="004E722B">
        <w:rPr>
          <w:rFonts w:asciiTheme="majorHAnsi" w:hAnsiTheme="majorHAnsi" w:cstheme="majorHAnsi"/>
        </w:rPr>
        <w:t xml:space="preserve">già </w:t>
      </w:r>
      <w:r w:rsidRPr="000A5F46">
        <w:rPr>
          <w:rFonts w:asciiTheme="majorHAnsi" w:hAnsiTheme="majorHAnsi" w:cstheme="majorHAnsi"/>
        </w:rPr>
        <w:t xml:space="preserve">deciso di siglare il </w:t>
      </w:r>
      <w:r w:rsidR="00880D54" w:rsidRPr="000A5F46">
        <w:rPr>
          <w:rFonts w:asciiTheme="majorHAnsi" w:hAnsiTheme="majorHAnsi" w:cstheme="majorHAnsi"/>
        </w:rPr>
        <w:t>“</w:t>
      </w:r>
      <w:r w:rsidRPr="000A5F46">
        <w:rPr>
          <w:rFonts w:asciiTheme="majorHAnsi" w:hAnsiTheme="majorHAnsi" w:cstheme="majorHAnsi"/>
        </w:rPr>
        <w:t>Patto per la Sostenibilità Brescia 2050”</w:t>
      </w:r>
      <w:r w:rsidR="00880D54" w:rsidRPr="000A5F46">
        <w:rPr>
          <w:rFonts w:asciiTheme="majorHAnsi" w:hAnsiTheme="majorHAnsi" w:cstheme="majorHAnsi"/>
        </w:rPr>
        <w:t>.</w:t>
      </w:r>
    </w:p>
    <w:p w14:paraId="10B3BEF6" w14:textId="3F34C308" w:rsidR="0071111A" w:rsidRPr="000A5F46" w:rsidRDefault="002C02BC" w:rsidP="000A5F46">
      <w:pPr>
        <w:jc w:val="both"/>
        <w:rPr>
          <w:rFonts w:asciiTheme="majorHAnsi" w:hAnsiTheme="majorHAnsi" w:cstheme="majorHAnsi"/>
        </w:rPr>
      </w:pPr>
      <w:r w:rsidRPr="000A5F46">
        <w:rPr>
          <w:rFonts w:asciiTheme="majorHAnsi" w:hAnsiTheme="majorHAnsi" w:cstheme="majorHAnsi"/>
          <w:noProof/>
        </w:rPr>
        <w:lastRenderedPageBreak/>
        <w:drawing>
          <wp:inline distT="0" distB="0" distL="0" distR="0" wp14:anchorId="64BBFA52" wp14:editId="4312A551">
            <wp:extent cx="6114415" cy="2988945"/>
            <wp:effectExtent l="133350" t="114300" r="133985" b="173355"/>
            <wp:docPr id="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4415" cy="29889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DA0A3D9" w14:textId="64AE3DB4" w:rsidR="00792D2E" w:rsidRPr="000A5F46" w:rsidRDefault="002C02BC" w:rsidP="00403F2B">
      <w:pPr>
        <w:jc w:val="center"/>
        <w:rPr>
          <w:rFonts w:asciiTheme="majorHAnsi" w:hAnsiTheme="majorHAnsi" w:cstheme="majorHAnsi"/>
        </w:rPr>
      </w:pPr>
      <w:r w:rsidRPr="000A5F46">
        <w:rPr>
          <w:rFonts w:asciiTheme="majorHAnsi" w:hAnsiTheme="majorHAnsi" w:cstheme="majorHAnsi"/>
          <w:noProof/>
        </w:rPr>
        <w:lastRenderedPageBreak/>
        <w:drawing>
          <wp:inline distT="0" distB="0" distL="0" distR="0" wp14:anchorId="1A7F04B1" wp14:editId="2EB74A37">
            <wp:extent cx="4531667" cy="5858807"/>
            <wp:effectExtent l="133350" t="114300" r="135890" b="161290"/>
            <wp:docPr id="5"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42874" cy="587329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0A5F46">
        <w:rPr>
          <w:rFonts w:asciiTheme="majorHAnsi" w:hAnsiTheme="majorHAnsi" w:cstheme="majorHAnsi"/>
          <w:noProof/>
        </w:rPr>
        <w:lastRenderedPageBreak/>
        <w:drawing>
          <wp:inline distT="0" distB="0" distL="0" distR="0" wp14:anchorId="15E3B92B" wp14:editId="16007FCA">
            <wp:extent cx="4601075" cy="5912092"/>
            <wp:effectExtent l="133350" t="114300" r="123825" b="16510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02624" cy="591408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27079D" w:rsidRPr="000A5F46">
        <w:rPr>
          <w:rFonts w:asciiTheme="majorHAnsi" w:hAnsiTheme="majorHAnsi" w:cstheme="majorHAnsi"/>
          <w:b/>
        </w:rPr>
        <w:br w:type="page"/>
      </w:r>
      <w:r w:rsidR="00792D2E" w:rsidRPr="000A5F46">
        <w:rPr>
          <w:rFonts w:asciiTheme="majorHAnsi" w:hAnsiTheme="majorHAnsi" w:cstheme="majorHAnsi"/>
          <w:b/>
        </w:rPr>
        <w:lastRenderedPageBreak/>
        <w:t>TERZO INCONTRO DEL CICLO ETICA E FILOSOFIA DELLA SOSTENIBILITÀ</w:t>
      </w:r>
    </w:p>
    <w:p w14:paraId="46BAB6B7" w14:textId="65BF270A" w:rsidR="00E71E4B" w:rsidRPr="000A5F46" w:rsidRDefault="002C02BC" w:rsidP="000A5F46">
      <w:pPr>
        <w:jc w:val="both"/>
        <w:rPr>
          <w:rFonts w:asciiTheme="majorHAnsi" w:hAnsiTheme="majorHAnsi" w:cstheme="majorHAnsi"/>
        </w:rPr>
      </w:pPr>
      <w:r w:rsidRPr="000A5F46">
        <w:rPr>
          <w:rFonts w:asciiTheme="majorHAnsi" w:hAnsiTheme="majorHAnsi" w:cstheme="majorHAnsi"/>
        </w:rPr>
        <w:t>Il prossimo 13 settembre si terrà il</w:t>
      </w:r>
      <w:r w:rsidR="00792D2E" w:rsidRPr="000A5F46">
        <w:rPr>
          <w:rFonts w:asciiTheme="majorHAnsi" w:hAnsiTheme="majorHAnsi" w:cstheme="majorHAnsi"/>
        </w:rPr>
        <w:t xml:space="preserve"> terzo appuntamento con </w:t>
      </w:r>
      <w:r w:rsidR="00792D2E" w:rsidRPr="000A5F46">
        <w:rPr>
          <w:rFonts w:asciiTheme="majorHAnsi" w:hAnsiTheme="majorHAnsi" w:cstheme="majorHAnsi"/>
          <w:b/>
          <w:bCs/>
        </w:rPr>
        <w:t>Etica e Filosofia della sostenibilità,</w:t>
      </w:r>
      <w:r w:rsidR="00792D2E" w:rsidRPr="000A5F46">
        <w:rPr>
          <w:rFonts w:asciiTheme="majorHAnsi" w:hAnsiTheme="majorHAnsi" w:cstheme="majorHAnsi"/>
        </w:rPr>
        <w:t xml:space="preserve"> ciclo di incontri </w:t>
      </w:r>
      <w:r w:rsidRPr="000A5F46">
        <w:rPr>
          <w:rFonts w:asciiTheme="majorHAnsi" w:hAnsiTheme="majorHAnsi" w:cstheme="majorHAnsi"/>
        </w:rPr>
        <w:t xml:space="preserve">di </w:t>
      </w:r>
      <w:r w:rsidR="00792D2E" w:rsidRPr="000A5F46">
        <w:rPr>
          <w:rFonts w:asciiTheme="majorHAnsi" w:hAnsiTheme="majorHAnsi" w:cstheme="majorHAnsi"/>
        </w:rPr>
        <w:t>FUTURA, realizzat</w:t>
      </w:r>
      <w:r w:rsidRPr="000A5F46">
        <w:rPr>
          <w:rFonts w:asciiTheme="majorHAnsi" w:hAnsiTheme="majorHAnsi" w:cstheme="majorHAnsi"/>
        </w:rPr>
        <w:t>o</w:t>
      </w:r>
      <w:r w:rsidR="00792D2E" w:rsidRPr="000A5F46">
        <w:rPr>
          <w:rFonts w:asciiTheme="majorHAnsi" w:hAnsiTheme="majorHAnsi" w:cstheme="majorHAnsi"/>
        </w:rPr>
        <w:t xml:space="preserve"> in collaborazione con CCDC</w:t>
      </w:r>
      <w:r w:rsidR="000A5F46" w:rsidRPr="000A5F46">
        <w:rPr>
          <w:rFonts w:asciiTheme="majorHAnsi" w:hAnsiTheme="majorHAnsi" w:cstheme="majorHAnsi"/>
        </w:rPr>
        <w:t>, Fondazione Brescia Musei</w:t>
      </w:r>
      <w:r w:rsidRPr="000A5F46">
        <w:rPr>
          <w:rFonts w:asciiTheme="majorHAnsi" w:hAnsiTheme="majorHAnsi" w:cstheme="majorHAnsi"/>
        </w:rPr>
        <w:t xml:space="preserve"> e Comune di Brescia</w:t>
      </w:r>
      <w:r w:rsidR="00792D2E" w:rsidRPr="000A5F46">
        <w:rPr>
          <w:rFonts w:asciiTheme="majorHAnsi" w:hAnsiTheme="majorHAnsi" w:cstheme="majorHAnsi"/>
        </w:rPr>
        <w:t>.</w:t>
      </w:r>
      <w:r w:rsidR="00792D2E" w:rsidRPr="000A5F46">
        <w:rPr>
          <w:rFonts w:asciiTheme="majorHAnsi" w:hAnsiTheme="majorHAnsi" w:cstheme="majorHAnsi"/>
          <w:color w:val="FF0000"/>
        </w:rPr>
        <w:t xml:space="preserve"> </w:t>
      </w:r>
    </w:p>
    <w:p w14:paraId="04006021" w14:textId="0ECFAAF7" w:rsidR="00E71E4B" w:rsidRPr="000A5F46" w:rsidRDefault="00C821EC" w:rsidP="000A5F46">
      <w:pPr>
        <w:jc w:val="both"/>
        <w:rPr>
          <w:rFonts w:asciiTheme="majorHAnsi" w:hAnsiTheme="majorHAnsi" w:cstheme="majorHAnsi"/>
        </w:rPr>
      </w:pPr>
      <w:r w:rsidRPr="000A5F46">
        <w:rPr>
          <w:rFonts w:asciiTheme="majorHAnsi" w:hAnsiTheme="majorHAnsi" w:cstheme="majorHAnsi"/>
        </w:rPr>
        <w:t>Gli incontri precedenti sono stati l’occasione per interrogarsi su come la</w:t>
      </w:r>
      <w:r w:rsidR="00E71E4B" w:rsidRPr="000A5F46">
        <w:rPr>
          <w:rFonts w:asciiTheme="majorHAnsi" w:hAnsiTheme="majorHAnsi" w:cstheme="majorHAnsi"/>
        </w:rPr>
        <w:t xml:space="preserve"> sostenibilità</w:t>
      </w:r>
      <w:r w:rsidRPr="000A5F46">
        <w:rPr>
          <w:rFonts w:asciiTheme="majorHAnsi" w:hAnsiTheme="majorHAnsi" w:cstheme="majorHAnsi"/>
        </w:rPr>
        <w:t xml:space="preserve"> </w:t>
      </w:r>
      <w:r w:rsidR="00E71E4B" w:rsidRPr="000A5F46">
        <w:rPr>
          <w:rFonts w:asciiTheme="majorHAnsi" w:hAnsiTheme="majorHAnsi" w:cstheme="majorHAnsi"/>
        </w:rPr>
        <w:t>non sia solo un nuovo approccio al mercato, ma</w:t>
      </w:r>
      <w:r w:rsidR="001C215C">
        <w:rPr>
          <w:rFonts w:asciiTheme="majorHAnsi" w:hAnsiTheme="majorHAnsi" w:cstheme="majorHAnsi"/>
        </w:rPr>
        <w:t xml:space="preserve"> una</w:t>
      </w:r>
      <w:r w:rsidR="00E71E4B" w:rsidRPr="000A5F46">
        <w:rPr>
          <w:rFonts w:asciiTheme="majorHAnsi" w:hAnsiTheme="majorHAnsi" w:cstheme="majorHAnsi"/>
        </w:rPr>
        <w:t xml:space="preserve"> consapevolezza e </w:t>
      </w:r>
      <w:r w:rsidR="001C215C">
        <w:rPr>
          <w:rFonts w:asciiTheme="majorHAnsi" w:hAnsiTheme="majorHAnsi" w:cstheme="majorHAnsi"/>
        </w:rPr>
        <w:t xml:space="preserve">una </w:t>
      </w:r>
      <w:r w:rsidR="00E71E4B" w:rsidRPr="000A5F46">
        <w:rPr>
          <w:rFonts w:asciiTheme="majorHAnsi" w:hAnsiTheme="majorHAnsi" w:cstheme="majorHAnsi"/>
        </w:rPr>
        <w:t>modalità innovativa di intendere le attività umane</w:t>
      </w:r>
      <w:r w:rsidR="004B466B" w:rsidRPr="000A5F46">
        <w:rPr>
          <w:rFonts w:asciiTheme="majorHAnsi" w:hAnsiTheme="majorHAnsi" w:cstheme="majorHAnsi"/>
        </w:rPr>
        <w:t>,</w:t>
      </w:r>
      <w:r w:rsidR="00E71E4B" w:rsidRPr="000A5F46">
        <w:rPr>
          <w:rFonts w:asciiTheme="majorHAnsi" w:hAnsiTheme="majorHAnsi" w:cstheme="majorHAnsi"/>
        </w:rPr>
        <w:t xml:space="preserve"> come sostenuto </w:t>
      </w:r>
      <w:r w:rsidRPr="000A5F46">
        <w:rPr>
          <w:rFonts w:asciiTheme="majorHAnsi" w:hAnsiTheme="majorHAnsi" w:cstheme="majorHAnsi"/>
        </w:rPr>
        <w:t>d</w:t>
      </w:r>
      <w:r w:rsidR="00E71E4B" w:rsidRPr="000A5F46">
        <w:rPr>
          <w:rFonts w:asciiTheme="majorHAnsi" w:hAnsiTheme="majorHAnsi" w:cstheme="majorHAnsi"/>
        </w:rPr>
        <w:t>a</w:t>
      </w:r>
      <w:r w:rsidRPr="000A5F46">
        <w:rPr>
          <w:rFonts w:asciiTheme="majorHAnsi" w:hAnsiTheme="majorHAnsi" w:cstheme="majorHAnsi"/>
        </w:rPr>
        <w:t>l filosofo Salvatore Natoli</w:t>
      </w:r>
      <w:r w:rsidR="001C215C">
        <w:rPr>
          <w:rFonts w:asciiTheme="majorHAnsi" w:hAnsiTheme="majorHAnsi" w:cstheme="majorHAnsi"/>
        </w:rPr>
        <w:t>,</w:t>
      </w:r>
      <w:r w:rsidRPr="000A5F46">
        <w:rPr>
          <w:rFonts w:asciiTheme="majorHAnsi" w:hAnsiTheme="majorHAnsi" w:cstheme="majorHAnsi"/>
        </w:rPr>
        <w:t xml:space="preserve"> e di come essa </w:t>
      </w:r>
      <w:r w:rsidR="00E71E4B" w:rsidRPr="000A5F46">
        <w:rPr>
          <w:rFonts w:asciiTheme="majorHAnsi" w:hAnsiTheme="majorHAnsi" w:cstheme="majorHAnsi"/>
        </w:rPr>
        <w:t>debba essere</w:t>
      </w:r>
      <w:r w:rsidRPr="000A5F46">
        <w:rPr>
          <w:rFonts w:asciiTheme="majorHAnsi" w:hAnsiTheme="majorHAnsi" w:cstheme="majorHAnsi"/>
        </w:rPr>
        <w:t xml:space="preserve"> </w:t>
      </w:r>
      <w:r w:rsidR="00E71E4B" w:rsidRPr="000A5F46">
        <w:rPr>
          <w:rFonts w:asciiTheme="majorHAnsi" w:hAnsiTheme="majorHAnsi" w:cstheme="majorHAnsi"/>
        </w:rPr>
        <w:t>l’ispirazione</w:t>
      </w:r>
      <w:r w:rsidRPr="000A5F46">
        <w:rPr>
          <w:rFonts w:asciiTheme="majorHAnsi" w:hAnsiTheme="majorHAnsi" w:cstheme="majorHAnsi"/>
        </w:rPr>
        <w:t xml:space="preserve"> per trovare </w:t>
      </w:r>
      <w:r w:rsidR="00E71E4B" w:rsidRPr="000A5F46">
        <w:rPr>
          <w:rFonts w:asciiTheme="majorHAnsi" w:hAnsiTheme="majorHAnsi" w:cstheme="majorHAnsi"/>
        </w:rPr>
        <w:t xml:space="preserve">nuove e urgenti </w:t>
      </w:r>
      <w:r w:rsidRPr="000A5F46">
        <w:rPr>
          <w:rFonts w:asciiTheme="majorHAnsi" w:hAnsiTheme="majorHAnsi" w:cstheme="majorHAnsi"/>
        </w:rPr>
        <w:t>soluzioni</w:t>
      </w:r>
      <w:r w:rsidR="004B466B" w:rsidRPr="000A5F46">
        <w:rPr>
          <w:rFonts w:asciiTheme="majorHAnsi" w:hAnsiTheme="majorHAnsi" w:cstheme="majorHAnsi"/>
        </w:rPr>
        <w:t xml:space="preserve"> scientifiche</w:t>
      </w:r>
      <w:r w:rsidR="00E71E4B" w:rsidRPr="000A5F46">
        <w:rPr>
          <w:rFonts w:asciiTheme="majorHAnsi" w:hAnsiTheme="majorHAnsi" w:cstheme="majorHAnsi"/>
        </w:rPr>
        <w:t xml:space="preserve"> per garantirci un domani</w:t>
      </w:r>
      <w:r w:rsidR="004B466B" w:rsidRPr="000A5F46">
        <w:rPr>
          <w:rFonts w:asciiTheme="majorHAnsi" w:hAnsiTheme="majorHAnsi" w:cstheme="majorHAnsi"/>
        </w:rPr>
        <w:t>,</w:t>
      </w:r>
      <w:r w:rsidR="00E71E4B" w:rsidRPr="000A5F46">
        <w:rPr>
          <w:rFonts w:asciiTheme="majorHAnsi" w:hAnsiTheme="majorHAnsi" w:cstheme="majorHAnsi"/>
        </w:rPr>
        <w:t xml:space="preserve"> come sottolineato da</w:t>
      </w:r>
      <w:r w:rsidR="00792D2E" w:rsidRPr="000A5F46">
        <w:rPr>
          <w:rFonts w:asciiTheme="majorHAnsi" w:hAnsiTheme="majorHAnsi" w:cstheme="majorHAnsi"/>
        </w:rPr>
        <w:t xml:space="preserve"> </w:t>
      </w:r>
      <w:r w:rsidR="00EB2196" w:rsidRPr="000A5F46">
        <w:rPr>
          <w:rFonts w:asciiTheme="majorHAnsi" w:hAnsiTheme="majorHAnsi" w:cstheme="majorHAnsi"/>
        </w:rPr>
        <w:t>Roberto Battiston</w:t>
      </w:r>
      <w:r w:rsidR="00792D2E" w:rsidRPr="000A5F46">
        <w:rPr>
          <w:rFonts w:asciiTheme="majorHAnsi" w:hAnsiTheme="majorHAnsi" w:cstheme="majorHAnsi"/>
        </w:rPr>
        <w:t xml:space="preserve">, </w:t>
      </w:r>
      <w:r w:rsidR="00EB2196" w:rsidRPr="000A5F46">
        <w:rPr>
          <w:rFonts w:asciiTheme="majorHAnsi" w:hAnsiTheme="majorHAnsi" w:cstheme="majorHAnsi"/>
        </w:rPr>
        <w:t>Ordinario di Fisica Sperimentale dell’Università di Trento ed ex Presidente dell’Agenzia Spaziale Italiana</w:t>
      </w:r>
      <w:r w:rsidR="00E71E4B" w:rsidRPr="000A5F46">
        <w:rPr>
          <w:rFonts w:asciiTheme="majorHAnsi" w:hAnsiTheme="majorHAnsi" w:cstheme="majorHAnsi"/>
        </w:rPr>
        <w:t xml:space="preserve">. </w:t>
      </w:r>
    </w:p>
    <w:p w14:paraId="1D7476B5" w14:textId="711F7E5F" w:rsidR="00792D2E" w:rsidRPr="000A5F46" w:rsidRDefault="00E71E4B" w:rsidP="000A5F46">
      <w:pPr>
        <w:jc w:val="both"/>
        <w:rPr>
          <w:rFonts w:asciiTheme="majorHAnsi" w:hAnsiTheme="majorHAnsi" w:cstheme="majorHAnsi"/>
        </w:rPr>
      </w:pPr>
      <w:r w:rsidRPr="000A5F46">
        <w:rPr>
          <w:rFonts w:asciiTheme="majorHAnsi" w:hAnsiTheme="majorHAnsi" w:cstheme="majorHAnsi"/>
        </w:rPr>
        <w:t>L</w:t>
      </w:r>
      <w:r w:rsidR="00792D2E" w:rsidRPr="000A5F46">
        <w:rPr>
          <w:rFonts w:asciiTheme="majorHAnsi" w:hAnsiTheme="majorHAnsi" w:cstheme="majorHAnsi"/>
        </w:rPr>
        <w:t xml:space="preserve">a rassegna si chiuderà il </w:t>
      </w:r>
      <w:r w:rsidR="00792D2E" w:rsidRPr="000A5F46">
        <w:rPr>
          <w:rFonts w:asciiTheme="majorHAnsi" w:hAnsiTheme="majorHAnsi" w:cstheme="majorHAnsi"/>
          <w:b/>
          <w:bCs/>
        </w:rPr>
        <w:t>13 settembre, alle ore 18:00 presso il salone Vanvitelliano</w:t>
      </w:r>
      <w:r w:rsidR="00792D2E" w:rsidRPr="000A5F46">
        <w:rPr>
          <w:rFonts w:asciiTheme="majorHAnsi" w:hAnsiTheme="majorHAnsi" w:cstheme="majorHAnsi"/>
        </w:rPr>
        <w:t xml:space="preserve"> di Palazzo Loggia, con l'incontro </w:t>
      </w:r>
      <w:r w:rsidR="001C215C">
        <w:rPr>
          <w:rFonts w:asciiTheme="majorHAnsi" w:hAnsiTheme="majorHAnsi" w:cstheme="majorHAnsi"/>
        </w:rPr>
        <w:t xml:space="preserve">intitolato </w:t>
      </w:r>
      <w:r w:rsidR="004A6F5C" w:rsidRPr="000A5F46">
        <w:rPr>
          <w:rFonts w:asciiTheme="majorHAnsi" w:hAnsiTheme="majorHAnsi" w:cstheme="majorHAnsi"/>
        </w:rPr>
        <w:t>“</w:t>
      </w:r>
      <w:r w:rsidR="00792D2E" w:rsidRPr="000A5F46">
        <w:rPr>
          <w:rFonts w:asciiTheme="majorHAnsi" w:hAnsiTheme="majorHAnsi" w:cstheme="majorHAnsi"/>
          <w:b/>
          <w:bCs/>
        </w:rPr>
        <w:t>Per un’etica ecologica. La necessaria correlazione fra crescita e sostenibilità</w:t>
      </w:r>
      <w:r w:rsidR="004A6F5C" w:rsidRPr="000A5F46">
        <w:rPr>
          <w:rFonts w:asciiTheme="majorHAnsi" w:hAnsiTheme="majorHAnsi" w:cstheme="majorHAnsi"/>
        </w:rPr>
        <w:t xml:space="preserve">” in cui </w:t>
      </w:r>
      <w:r w:rsidR="00792D2E" w:rsidRPr="000A5F46">
        <w:rPr>
          <w:rFonts w:asciiTheme="majorHAnsi" w:hAnsiTheme="majorHAnsi" w:cstheme="majorHAnsi"/>
          <w:b/>
          <w:bCs/>
        </w:rPr>
        <w:t>Mons. Bruno Forte, Arcivescovo di Chieti/Vasto</w:t>
      </w:r>
      <w:r w:rsidR="00792D2E" w:rsidRPr="000A5F46">
        <w:rPr>
          <w:rFonts w:asciiTheme="majorHAnsi" w:hAnsiTheme="majorHAnsi" w:cstheme="majorHAnsi"/>
        </w:rPr>
        <w:t xml:space="preserve"> dialogherà con </w:t>
      </w:r>
      <w:r w:rsidR="00792D2E" w:rsidRPr="000A5F46">
        <w:rPr>
          <w:rFonts w:asciiTheme="majorHAnsi" w:hAnsiTheme="majorHAnsi" w:cstheme="majorHAnsi"/>
          <w:b/>
          <w:bCs/>
        </w:rPr>
        <w:t>Massimo Tedeschi</w:t>
      </w:r>
      <w:r w:rsidR="001C215C">
        <w:rPr>
          <w:rFonts w:asciiTheme="majorHAnsi" w:hAnsiTheme="majorHAnsi" w:cstheme="majorHAnsi"/>
        </w:rPr>
        <w:t>, g</w:t>
      </w:r>
      <w:r w:rsidR="00792D2E" w:rsidRPr="000A5F46">
        <w:rPr>
          <w:rFonts w:asciiTheme="majorHAnsi" w:hAnsiTheme="majorHAnsi" w:cstheme="majorHAnsi"/>
        </w:rPr>
        <w:t>iornalista del Corriere della Sera.</w:t>
      </w:r>
    </w:p>
    <w:p w14:paraId="7F4BF333" w14:textId="4775794E" w:rsidR="00212986" w:rsidRPr="000A5F46" w:rsidRDefault="00212986" w:rsidP="000A5F46">
      <w:pPr>
        <w:pStyle w:val="s5"/>
        <w:spacing w:before="0" w:beforeAutospacing="0" w:after="0" w:afterAutospacing="0"/>
        <w:jc w:val="both"/>
        <w:rPr>
          <w:rFonts w:asciiTheme="majorHAnsi" w:eastAsia="Times New Roman" w:hAnsiTheme="majorHAnsi" w:cstheme="majorHAnsi"/>
          <w:i/>
          <w:iCs/>
          <w:lang w:eastAsia="it-IT"/>
        </w:rPr>
      </w:pPr>
      <w:r w:rsidRPr="000A5F46">
        <w:rPr>
          <w:rFonts w:asciiTheme="majorHAnsi" w:eastAsia="Times New Roman" w:hAnsiTheme="majorHAnsi" w:cstheme="majorHAnsi"/>
          <w:i/>
          <w:iCs/>
          <w:lang w:eastAsia="it-IT"/>
        </w:rPr>
        <w:t>“La sostenibilità non è un’esigenza legata alla contingenza o una moda, ma deve diventare un modo di concepire la vita</w:t>
      </w:r>
      <w:r w:rsidR="00EA3C05" w:rsidRPr="000A5F46">
        <w:rPr>
          <w:rFonts w:asciiTheme="majorHAnsi" w:eastAsia="Times New Roman" w:hAnsiTheme="majorHAnsi" w:cstheme="majorHAnsi"/>
          <w:i/>
          <w:iCs/>
          <w:lang w:eastAsia="it-IT"/>
        </w:rPr>
        <w:t>, i</w:t>
      </w:r>
      <w:r w:rsidR="00EA3C05" w:rsidRPr="000A5F46">
        <w:rPr>
          <w:rFonts w:asciiTheme="majorHAnsi" w:hAnsiTheme="majorHAnsi" w:cstheme="majorHAnsi"/>
          <w:i/>
          <w:iCs/>
          <w:lang w:eastAsia="it-IT"/>
        </w:rPr>
        <w:t>l fulcro sul quale immaginare un nuovo modo di fare impresa, costruire un nuovo modo di essere cittadini e un cambio di paradigma completo per tutti noi. Uno stile di vita sostenibile deve essere l’obiettivo di una trasformazione che per attuarsi dovrà avere solide basi valoriali e un pensiero lucido e consapevole</w:t>
      </w:r>
      <w:r w:rsidRPr="000A5F46">
        <w:rPr>
          <w:rFonts w:asciiTheme="majorHAnsi" w:eastAsia="Times New Roman" w:hAnsiTheme="majorHAnsi" w:cstheme="majorHAnsi"/>
          <w:i/>
          <w:iCs/>
          <w:lang w:eastAsia="it-IT"/>
        </w:rPr>
        <w:t>.</w:t>
      </w:r>
      <w:r w:rsidR="00EA3C05" w:rsidRPr="000A5F46">
        <w:rPr>
          <w:rFonts w:asciiTheme="majorHAnsi" w:eastAsia="Times New Roman" w:hAnsiTheme="majorHAnsi" w:cstheme="majorHAnsi"/>
          <w:i/>
          <w:iCs/>
          <w:lang w:eastAsia="it-IT"/>
        </w:rPr>
        <w:t xml:space="preserve"> Ecco perché CCIAA, CCDC, Brescia Musei e Comune di Brescia hanno deciso di organizzare un ciclo di incontri che possano ispirarci per capire meglio quali saranno i passi da compiere nell’immediato futuro.</w:t>
      </w:r>
      <w:r w:rsidRPr="000A5F46">
        <w:rPr>
          <w:rFonts w:asciiTheme="majorHAnsi" w:eastAsia="Times New Roman" w:hAnsiTheme="majorHAnsi" w:cstheme="majorHAnsi"/>
          <w:i/>
          <w:iCs/>
          <w:lang w:eastAsia="it-IT"/>
        </w:rPr>
        <w:t>” </w:t>
      </w:r>
    </w:p>
    <w:p w14:paraId="1FBDF5D9" w14:textId="77777777" w:rsidR="00212986" w:rsidRPr="000A5F46" w:rsidRDefault="00212986" w:rsidP="000A5F46">
      <w:pPr>
        <w:pStyle w:val="s5"/>
        <w:spacing w:before="0" w:beforeAutospacing="0" w:after="0" w:afterAutospacing="0"/>
        <w:jc w:val="both"/>
        <w:rPr>
          <w:rFonts w:asciiTheme="majorHAnsi" w:eastAsia="Times New Roman" w:hAnsiTheme="majorHAnsi" w:cstheme="majorHAnsi"/>
          <w:lang w:eastAsia="it-IT"/>
        </w:rPr>
      </w:pPr>
      <w:r w:rsidRPr="000A5F46">
        <w:rPr>
          <w:rFonts w:asciiTheme="majorHAnsi" w:eastAsia="Times New Roman" w:hAnsiTheme="majorHAnsi" w:cstheme="majorHAnsi"/>
          <w:lang w:eastAsia="it-IT"/>
        </w:rPr>
        <w:t>dichiara Roberto Saccone – Presidente di Pro Brixia e Camera di Commercio di Brescia.</w:t>
      </w:r>
    </w:p>
    <w:p w14:paraId="30E59B9C" w14:textId="77777777" w:rsidR="00403F2B" w:rsidRDefault="00403F2B">
      <w:pPr>
        <w:suppressAutoHyphens w:val="0"/>
        <w:spacing w:after="0" w:line="240" w:lineRule="auto"/>
        <w:rPr>
          <w:rFonts w:asciiTheme="majorHAnsi" w:eastAsia="Times New Roman" w:hAnsiTheme="majorHAnsi" w:cstheme="majorHAnsi"/>
        </w:rPr>
      </w:pPr>
      <w:r>
        <w:rPr>
          <w:rFonts w:asciiTheme="majorHAnsi" w:hAnsiTheme="majorHAnsi" w:cstheme="majorHAnsi"/>
        </w:rPr>
        <w:br w:type="page"/>
      </w:r>
    </w:p>
    <w:p w14:paraId="7D1416FA" w14:textId="3D5CEC64" w:rsidR="00792D2E" w:rsidRPr="000A5F46" w:rsidRDefault="00792D2E" w:rsidP="000A5F46">
      <w:pPr>
        <w:pStyle w:val="NormaleWeb"/>
        <w:spacing w:after="0"/>
        <w:jc w:val="both"/>
        <w:textAlignment w:val="baseline"/>
        <w:rPr>
          <w:rFonts w:asciiTheme="majorHAnsi" w:hAnsiTheme="majorHAnsi" w:cstheme="majorHAnsi"/>
          <w:b/>
          <w:i/>
          <w:color w:val="000000"/>
          <w:sz w:val="22"/>
          <w:szCs w:val="22"/>
        </w:rPr>
      </w:pPr>
      <w:r w:rsidRPr="000A5F46">
        <w:rPr>
          <w:rFonts w:asciiTheme="majorHAnsi" w:hAnsiTheme="majorHAnsi" w:cstheme="majorHAnsi"/>
          <w:sz w:val="22"/>
          <w:szCs w:val="22"/>
        </w:rPr>
        <w:lastRenderedPageBreak/>
        <w:t xml:space="preserve">Alla conferenza stampa di presentazione di </w:t>
      </w:r>
      <w:r w:rsidR="00C051FF" w:rsidRPr="000A5F46">
        <w:rPr>
          <w:rFonts w:asciiTheme="majorHAnsi" w:hAnsiTheme="majorHAnsi" w:cstheme="majorHAnsi"/>
          <w:sz w:val="22"/>
          <w:szCs w:val="22"/>
        </w:rPr>
        <w:t xml:space="preserve">FUTURA EXPO </w:t>
      </w:r>
      <w:r w:rsidRPr="000A5F46">
        <w:rPr>
          <w:rFonts w:asciiTheme="majorHAnsi" w:hAnsiTheme="majorHAnsi" w:cstheme="majorHAnsi"/>
          <w:sz w:val="22"/>
          <w:szCs w:val="22"/>
        </w:rPr>
        <w:t xml:space="preserve">di giovedì </w:t>
      </w:r>
      <w:r w:rsidR="00696D17" w:rsidRPr="000A5F46">
        <w:rPr>
          <w:rFonts w:asciiTheme="majorHAnsi" w:hAnsiTheme="majorHAnsi" w:cstheme="majorHAnsi"/>
          <w:sz w:val="22"/>
          <w:szCs w:val="22"/>
        </w:rPr>
        <w:t>8</w:t>
      </w:r>
      <w:r w:rsidRPr="000A5F46">
        <w:rPr>
          <w:rFonts w:asciiTheme="majorHAnsi" w:hAnsiTheme="majorHAnsi" w:cstheme="majorHAnsi"/>
          <w:sz w:val="22"/>
          <w:szCs w:val="22"/>
        </w:rPr>
        <w:t xml:space="preserve"> settembre hanno partecipato:</w:t>
      </w:r>
    </w:p>
    <w:p w14:paraId="06C26A29" w14:textId="77777777" w:rsidR="00792D2E" w:rsidRPr="000A5F46" w:rsidRDefault="00792D2E" w:rsidP="000A5F46">
      <w:pPr>
        <w:spacing w:before="2" w:after="2" w:line="240" w:lineRule="auto"/>
        <w:jc w:val="both"/>
        <w:rPr>
          <w:rFonts w:asciiTheme="majorHAnsi" w:hAnsiTheme="majorHAnsi" w:cstheme="majorHAnsi"/>
          <w:b/>
          <w:i/>
          <w:color w:val="000000"/>
        </w:rPr>
      </w:pPr>
    </w:p>
    <w:p w14:paraId="6B6F6BC0" w14:textId="77777777" w:rsidR="00792D2E" w:rsidRPr="000A5F46" w:rsidRDefault="00792D2E" w:rsidP="000A5F46">
      <w:pPr>
        <w:spacing w:before="2" w:after="2" w:line="240" w:lineRule="auto"/>
        <w:jc w:val="both"/>
        <w:rPr>
          <w:rFonts w:asciiTheme="majorHAnsi" w:hAnsiTheme="majorHAnsi" w:cstheme="majorHAnsi"/>
          <w:color w:val="000000"/>
        </w:rPr>
      </w:pPr>
      <w:bookmarkStart w:id="0" w:name="_Hlk113428456"/>
      <w:r w:rsidRPr="000A5F46">
        <w:rPr>
          <w:rFonts w:asciiTheme="majorHAnsi" w:hAnsiTheme="majorHAnsi" w:cstheme="majorHAnsi"/>
          <w:b/>
          <w:i/>
          <w:color w:val="000000"/>
        </w:rPr>
        <w:t>Roberto Saccone</w:t>
      </w:r>
      <w:r w:rsidRPr="000A5F46">
        <w:rPr>
          <w:rFonts w:asciiTheme="majorHAnsi" w:hAnsiTheme="majorHAnsi" w:cstheme="majorHAnsi"/>
          <w:b/>
          <w:bCs/>
          <w:color w:val="000000"/>
        </w:rPr>
        <w:t>,</w:t>
      </w:r>
      <w:r w:rsidRPr="000A5F46">
        <w:rPr>
          <w:rFonts w:asciiTheme="majorHAnsi" w:hAnsiTheme="majorHAnsi" w:cstheme="majorHAnsi"/>
          <w:color w:val="000000"/>
        </w:rPr>
        <w:t> Presidente di Camera di Commercio Brescia e Azienda Speciale ProBrixia</w:t>
      </w:r>
    </w:p>
    <w:p w14:paraId="1DAB9B40" w14:textId="3FD48305" w:rsidR="00792D2E" w:rsidRPr="000A5F46" w:rsidRDefault="00693742" w:rsidP="000A5F46">
      <w:pPr>
        <w:pStyle w:val="xgmail-m5900364648855623717msolistparagraph"/>
        <w:spacing w:before="0" w:beforeAutospacing="0" w:after="0" w:afterAutospacing="0"/>
        <w:jc w:val="both"/>
        <w:rPr>
          <w:rFonts w:asciiTheme="majorHAnsi" w:eastAsia="Times New Roman" w:hAnsiTheme="majorHAnsi" w:cstheme="majorHAnsi"/>
        </w:rPr>
      </w:pPr>
      <w:r>
        <w:rPr>
          <w:rFonts w:asciiTheme="majorHAnsi" w:eastAsia="Times New Roman" w:hAnsiTheme="majorHAnsi" w:cstheme="majorHAnsi"/>
          <w:b/>
          <w:i/>
        </w:rPr>
        <w:t>Lilli Franceschetti</w:t>
      </w:r>
      <w:r w:rsidR="00F63C9F" w:rsidRPr="000A5F46">
        <w:rPr>
          <w:rFonts w:asciiTheme="majorHAnsi" w:eastAsia="Times New Roman" w:hAnsiTheme="majorHAnsi" w:cstheme="majorHAnsi"/>
          <w:b/>
          <w:i/>
        </w:rPr>
        <w:t>,</w:t>
      </w:r>
      <w:r w:rsidR="00792D2E" w:rsidRPr="000A5F46">
        <w:rPr>
          <w:rFonts w:asciiTheme="majorHAnsi" w:eastAsia="Times New Roman" w:hAnsiTheme="majorHAnsi" w:cstheme="majorHAnsi"/>
          <w:b/>
          <w:i/>
        </w:rPr>
        <w:t xml:space="preserve"> </w:t>
      </w:r>
      <w:r w:rsidR="00F63C9F" w:rsidRPr="000A5F46">
        <w:rPr>
          <w:rFonts w:asciiTheme="majorHAnsi" w:eastAsia="Times New Roman" w:hAnsiTheme="majorHAnsi" w:cstheme="majorHAnsi"/>
        </w:rPr>
        <w:t xml:space="preserve">Presidente </w:t>
      </w:r>
      <w:r w:rsidR="00792D2E" w:rsidRPr="000A5F46">
        <w:rPr>
          <w:rFonts w:asciiTheme="majorHAnsi" w:eastAsia="Times New Roman" w:hAnsiTheme="majorHAnsi" w:cstheme="majorHAnsi"/>
        </w:rPr>
        <w:t xml:space="preserve">Smart Future Academy </w:t>
      </w:r>
    </w:p>
    <w:p w14:paraId="5B6FA63D" w14:textId="77777777" w:rsidR="00792D2E" w:rsidRPr="000A5F46" w:rsidRDefault="00D612FE" w:rsidP="000A5F46">
      <w:pPr>
        <w:pStyle w:val="xgmail-m5900364648855623717msolistparagraph"/>
        <w:spacing w:before="0" w:beforeAutospacing="0" w:after="0" w:afterAutospacing="0"/>
        <w:jc w:val="both"/>
        <w:rPr>
          <w:rFonts w:asciiTheme="majorHAnsi" w:eastAsia="Times New Roman" w:hAnsiTheme="majorHAnsi" w:cstheme="majorHAnsi"/>
        </w:rPr>
      </w:pPr>
      <w:r w:rsidRPr="000A5F46">
        <w:rPr>
          <w:rFonts w:asciiTheme="majorHAnsi" w:eastAsia="Times New Roman" w:hAnsiTheme="majorHAnsi" w:cstheme="majorHAnsi"/>
          <w:b/>
          <w:i/>
        </w:rPr>
        <w:t xml:space="preserve">Giuseppe Alfredo </w:t>
      </w:r>
      <w:r w:rsidR="00792D2E" w:rsidRPr="000A5F46">
        <w:rPr>
          <w:rFonts w:asciiTheme="majorHAnsi" w:eastAsia="Times New Roman" w:hAnsiTheme="majorHAnsi" w:cstheme="majorHAnsi"/>
          <w:b/>
          <w:i/>
        </w:rPr>
        <w:t>Bonelli</w:t>
      </w:r>
      <w:r w:rsidR="00F63C9F" w:rsidRPr="000A5F46">
        <w:rPr>
          <w:rFonts w:asciiTheme="majorHAnsi" w:eastAsia="Times New Roman" w:hAnsiTheme="majorHAnsi" w:cstheme="majorHAnsi"/>
          <w:b/>
          <w:i/>
        </w:rPr>
        <w:t>,</w:t>
      </w:r>
      <w:r w:rsidR="00792D2E" w:rsidRPr="000A5F46">
        <w:rPr>
          <w:rFonts w:asciiTheme="majorHAnsi" w:eastAsia="Times New Roman" w:hAnsiTheme="majorHAnsi" w:cstheme="majorHAnsi"/>
          <w:b/>
          <w:i/>
        </w:rPr>
        <w:t xml:space="preserve"> </w:t>
      </w:r>
      <w:r w:rsidR="00792D2E" w:rsidRPr="000A5F46">
        <w:rPr>
          <w:rFonts w:asciiTheme="majorHAnsi" w:eastAsia="Times New Roman" w:hAnsiTheme="majorHAnsi" w:cstheme="majorHAnsi"/>
        </w:rPr>
        <w:t xml:space="preserve">Dirigente </w:t>
      </w:r>
      <w:r w:rsidRPr="000A5F46">
        <w:rPr>
          <w:rFonts w:asciiTheme="majorHAnsi" w:eastAsia="Times New Roman" w:hAnsiTheme="majorHAnsi" w:cstheme="majorHAnsi"/>
        </w:rPr>
        <w:t>U</w:t>
      </w:r>
      <w:r w:rsidR="00792D2E" w:rsidRPr="000A5F46">
        <w:rPr>
          <w:rFonts w:asciiTheme="majorHAnsi" w:eastAsia="Times New Roman" w:hAnsiTheme="majorHAnsi" w:cstheme="majorHAnsi"/>
        </w:rPr>
        <w:t xml:space="preserve">fficio Scolastico </w:t>
      </w:r>
      <w:r w:rsidRPr="000A5F46">
        <w:rPr>
          <w:rFonts w:asciiTheme="majorHAnsi" w:eastAsia="Times New Roman" w:hAnsiTheme="majorHAnsi" w:cstheme="majorHAnsi"/>
        </w:rPr>
        <w:t>Territoriale di Brescia</w:t>
      </w:r>
    </w:p>
    <w:p w14:paraId="06E25984" w14:textId="77777777" w:rsidR="002C02BC" w:rsidRPr="000A5F46" w:rsidRDefault="00792D2E" w:rsidP="000A5F46">
      <w:pPr>
        <w:pStyle w:val="xgmail-m5900364648855623717msolistparagraph"/>
        <w:spacing w:before="0" w:beforeAutospacing="0" w:after="0" w:afterAutospacing="0"/>
        <w:jc w:val="both"/>
        <w:rPr>
          <w:rFonts w:asciiTheme="majorHAnsi" w:hAnsiTheme="majorHAnsi" w:cstheme="majorHAnsi"/>
          <w:bCs/>
          <w:i/>
          <w:color w:val="000000"/>
        </w:rPr>
      </w:pPr>
      <w:r w:rsidRPr="000A5F46">
        <w:rPr>
          <w:rFonts w:asciiTheme="majorHAnsi" w:hAnsiTheme="majorHAnsi" w:cstheme="majorHAnsi"/>
          <w:b/>
          <w:i/>
          <w:color w:val="000000"/>
        </w:rPr>
        <w:t xml:space="preserve">Ludovico Monforte, </w:t>
      </w:r>
      <w:r w:rsidRPr="000A5F46">
        <w:rPr>
          <w:rFonts w:asciiTheme="majorHAnsi" w:hAnsiTheme="majorHAnsi" w:cstheme="majorHAnsi"/>
          <w:bCs/>
          <w:i/>
          <w:color w:val="000000"/>
        </w:rPr>
        <w:t xml:space="preserve">Project Manager FUTURA </w:t>
      </w:r>
    </w:p>
    <w:p w14:paraId="1F0E1EAA" w14:textId="3C66CBBA" w:rsidR="002C02BC" w:rsidRPr="000A5F46" w:rsidRDefault="0091425E" w:rsidP="000A5F46">
      <w:pPr>
        <w:pStyle w:val="xgmail-m5900364648855623717msolistparagraph"/>
        <w:spacing w:before="0" w:beforeAutospacing="0" w:after="0" w:afterAutospacing="0"/>
        <w:jc w:val="both"/>
        <w:rPr>
          <w:rFonts w:asciiTheme="majorHAnsi" w:eastAsia="Times New Roman" w:hAnsiTheme="majorHAnsi" w:cstheme="majorHAnsi"/>
        </w:rPr>
      </w:pPr>
      <w:r w:rsidRPr="000A5F46">
        <w:rPr>
          <w:rFonts w:asciiTheme="majorHAnsi" w:eastAsia="Times New Roman" w:hAnsiTheme="majorHAnsi" w:cstheme="majorHAnsi"/>
          <w:b/>
          <w:i/>
        </w:rPr>
        <w:t>Filippo Perrini,</w:t>
      </w:r>
      <w:r w:rsidR="002C02BC" w:rsidRPr="000A5F46">
        <w:rPr>
          <w:rFonts w:asciiTheme="majorHAnsi" w:eastAsia="Times New Roman" w:hAnsiTheme="majorHAnsi" w:cstheme="majorHAnsi"/>
          <w:b/>
          <w:i/>
        </w:rPr>
        <w:t xml:space="preserve"> </w:t>
      </w:r>
      <w:r w:rsidR="002C02BC" w:rsidRPr="000A5F46">
        <w:rPr>
          <w:rFonts w:asciiTheme="majorHAnsi" w:eastAsia="Times New Roman" w:hAnsiTheme="majorHAnsi" w:cstheme="majorHAnsi"/>
        </w:rPr>
        <w:t xml:space="preserve">Presidente Cooperativa Cattolico-democratica di Cultura </w:t>
      </w:r>
    </w:p>
    <w:bookmarkEnd w:id="0"/>
    <w:p w14:paraId="654950A5" w14:textId="7BBB19D3" w:rsidR="00D612FE" w:rsidRPr="000A5F46" w:rsidRDefault="00D612FE" w:rsidP="000A5F46">
      <w:pPr>
        <w:jc w:val="both"/>
        <w:rPr>
          <w:rFonts w:asciiTheme="majorHAnsi" w:eastAsia="Times New Roman" w:hAnsiTheme="majorHAnsi" w:cstheme="majorHAnsi"/>
        </w:rPr>
      </w:pPr>
    </w:p>
    <w:p w14:paraId="22410F8A" w14:textId="77777777" w:rsidR="008547D5" w:rsidRDefault="008547D5" w:rsidP="000A5F46">
      <w:pPr>
        <w:jc w:val="both"/>
        <w:rPr>
          <w:rFonts w:asciiTheme="majorHAnsi" w:eastAsia="Times New Roman" w:hAnsiTheme="majorHAnsi" w:cstheme="majorHAnsi"/>
        </w:rPr>
      </w:pPr>
    </w:p>
    <w:p w14:paraId="0C10F0F9" w14:textId="77777777" w:rsidR="008547D5" w:rsidRDefault="008547D5" w:rsidP="000A5F46">
      <w:pPr>
        <w:jc w:val="both"/>
        <w:rPr>
          <w:rFonts w:asciiTheme="majorHAnsi" w:eastAsia="Times New Roman" w:hAnsiTheme="majorHAnsi" w:cstheme="majorHAnsi"/>
        </w:rPr>
      </w:pPr>
    </w:p>
    <w:p w14:paraId="72F6CD3E" w14:textId="738F7CFF" w:rsidR="008547D5" w:rsidRDefault="008547D5" w:rsidP="000A5F46">
      <w:pPr>
        <w:jc w:val="both"/>
        <w:rPr>
          <w:rFonts w:asciiTheme="majorHAnsi" w:eastAsia="Times New Roman" w:hAnsiTheme="majorHAnsi" w:cstheme="majorHAnsi"/>
        </w:rPr>
      </w:pPr>
    </w:p>
    <w:p w14:paraId="62BB2DDB" w14:textId="41DB2810" w:rsidR="00403F2B" w:rsidRDefault="00403F2B" w:rsidP="000A5F46">
      <w:pPr>
        <w:jc w:val="both"/>
        <w:rPr>
          <w:rFonts w:asciiTheme="majorHAnsi" w:eastAsia="Times New Roman" w:hAnsiTheme="majorHAnsi" w:cstheme="majorHAnsi"/>
        </w:rPr>
      </w:pPr>
    </w:p>
    <w:p w14:paraId="0F9CD12C" w14:textId="0E1132EB" w:rsidR="00403F2B" w:rsidRDefault="00403F2B" w:rsidP="000A5F46">
      <w:pPr>
        <w:jc w:val="both"/>
        <w:rPr>
          <w:rFonts w:asciiTheme="majorHAnsi" w:eastAsia="Times New Roman" w:hAnsiTheme="majorHAnsi" w:cstheme="majorHAnsi"/>
        </w:rPr>
      </w:pPr>
    </w:p>
    <w:p w14:paraId="44DB221C" w14:textId="25B8639D" w:rsidR="00403F2B" w:rsidRDefault="00403F2B" w:rsidP="000A5F46">
      <w:pPr>
        <w:jc w:val="both"/>
        <w:rPr>
          <w:rFonts w:asciiTheme="majorHAnsi" w:eastAsia="Times New Roman" w:hAnsiTheme="majorHAnsi" w:cstheme="majorHAnsi"/>
        </w:rPr>
      </w:pPr>
    </w:p>
    <w:p w14:paraId="2DD256E7" w14:textId="795C9FBA" w:rsidR="00403F2B" w:rsidRDefault="00403F2B" w:rsidP="000A5F46">
      <w:pPr>
        <w:jc w:val="both"/>
        <w:rPr>
          <w:rFonts w:asciiTheme="majorHAnsi" w:eastAsia="Times New Roman" w:hAnsiTheme="majorHAnsi" w:cstheme="majorHAnsi"/>
        </w:rPr>
      </w:pPr>
    </w:p>
    <w:p w14:paraId="71688B2B" w14:textId="52AFE057" w:rsidR="00403F2B" w:rsidRDefault="00403F2B" w:rsidP="000A5F46">
      <w:pPr>
        <w:jc w:val="both"/>
        <w:rPr>
          <w:rFonts w:asciiTheme="majorHAnsi" w:eastAsia="Times New Roman" w:hAnsiTheme="majorHAnsi" w:cstheme="majorHAnsi"/>
        </w:rPr>
      </w:pPr>
    </w:p>
    <w:p w14:paraId="403E3CDA" w14:textId="2EB14978" w:rsidR="00403F2B" w:rsidRDefault="00403F2B" w:rsidP="000A5F46">
      <w:pPr>
        <w:jc w:val="both"/>
        <w:rPr>
          <w:rFonts w:asciiTheme="majorHAnsi" w:eastAsia="Times New Roman" w:hAnsiTheme="majorHAnsi" w:cstheme="majorHAnsi"/>
        </w:rPr>
      </w:pPr>
    </w:p>
    <w:p w14:paraId="625C4500" w14:textId="08D00AFD" w:rsidR="00403F2B" w:rsidRDefault="00403F2B" w:rsidP="000A5F46">
      <w:pPr>
        <w:jc w:val="both"/>
        <w:rPr>
          <w:rFonts w:asciiTheme="majorHAnsi" w:eastAsia="Times New Roman" w:hAnsiTheme="majorHAnsi" w:cstheme="majorHAnsi"/>
        </w:rPr>
      </w:pPr>
    </w:p>
    <w:p w14:paraId="66525241" w14:textId="77777777" w:rsidR="00403F2B" w:rsidRDefault="00403F2B" w:rsidP="000A5F46">
      <w:pPr>
        <w:jc w:val="both"/>
        <w:rPr>
          <w:rFonts w:asciiTheme="majorHAnsi" w:eastAsia="Times New Roman" w:hAnsiTheme="majorHAnsi" w:cstheme="majorHAnsi"/>
        </w:rPr>
      </w:pPr>
    </w:p>
    <w:p w14:paraId="0477242D" w14:textId="00F931C4" w:rsidR="00792D2E" w:rsidRPr="00403F2B" w:rsidRDefault="00792D2E" w:rsidP="000A5F46">
      <w:pPr>
        <w:jc w:val="both"/>
        <w:rPr>
          <w:rFonts w:asciiTheme="majorHAnsi" w:hAnsiTheme="majorHAnsi" w:cstheme="majorHAnsi"/>
          <w:i/>
          <w:iCs/>
          <w:sz w:val="20"/>
          <w:szCs w:val="20"/>
        </w:rPr>
      </w:pPr>
      <w:r w:rsidRPr="00403F2B">
        <w:rPr>
          <w:rFonts w:asciiTheme="majorHAnsi" w:eastAsia="Times New Roman" w:hAnsiTheme="majorHAnsi" w:cstheme="majorHAnsi"/>
          <w:sz w:val="20"/>
          <w:szCs w:val="20"/>
        </w:rPr>
        <w:t xml:space="preserve">Per maggiori informazioni: </w:t>
      </w:r>
    </w:p>
    <w:p w14:paraId="69B38393" w14:textId="77777777" w:rsidR="00792D2E" w:rsidRPr="00403F2B" w:rsidRDefault="00792D2E" w:rsidP="000A5F46">
      <w:pPr>
        <w:jc w:val="both"/>
        <w:rPr>
          <w:rFonts w:asciiTheme="majorHAnsi" w:hAnsiTheme="majorHAnsi" w:cstheme="majorHAnsi"/>
          <w:i/>
          <w:iCs/>
          <w:sz w:val="20"/>
          <w:szCs w:val="20"/>
          <w:lang w:val="en-US"/>
        </w:rPr>
      </w:pPr>
      <w:r w:rsidRPr="00403F2B">
        <w:rPr>
          <w:rFonts w:asciiTheme="majorHAnsi" w:hAnsiTheme="majorHAnsi" w:cstheme="majorHAnsi"/>
          <w:i/>
          <w:iCs/>
          <w:sz w:val="20"/>
          <w:szCs w:val="20"/>
        </w:rPr>
        <w:t xml:space="preserve">Ellisse Communication Strategies </w:t>
      </w:r>
    </w:p>
    <w:p w14:paraId="26CB8535" w14:textId="77777777" w:rsidR="00792D2E" w:rsidRPr="00403F2B" w:rsidRDefault="00792D2E" w:rsidP="00403F2B">
      <w:pPr>
        <w:jc w:val="both"/>
        <w:rPr>
          <w:rFonts w:asciiTheme="majorHAnsi" w:hAnsiTheme="majorHAnsi" w:cstheme="majorHAnsi"/>
          <w:i/>
          <w:iCs/>
          <w:sz w:val="20"/>
          <w:szCs w:val="20"/>
        </w:rPr>
      </w:pPr>
      <w:r w:rsidRPr="00403F2B">
        <w:rPr>
          <w:rFonts w:asciiTheme="majorHAnsi" w:hAnsiTheme="majorHAnsi" w:cstheme="majorHAnsi"/>
          <w:i/>
          <w:iCs/>
          <w:sz w:val="20"/>
          <w:szCs w:val="20"/>
          <w:lang w:val="en-US"/>
        </w:rPr>
        <w:t xml:space="preserve">Valeria d’Orsi - Account Executive </w:t>
      </w:r>
      <w:hyperlink r:id="rId14" w:history="1">
        <w:r w:rsidR="002E1C01" w:rsidRPr="00403F2B">
          <w:rPr>
            <w:rStyle w:val="Collegamentoipertestuale"/>
            <w:rFonts w:asciiTheme="majorHAnsi" w:hAnsiTheme="majorHAnsi" w:cstheme="majorHAnsi"/>
            <w:i/>
            <w:iCs/>
            <w:sz w:val="20"/>
            <w:szCs w:val="20"/>
            <w:lang w:val="en-US"/>
          </w:rPr>
          <w:t>account@ellisse.it</w:t>
        </w:r>
      </w:hyperlink>
      <w:r w:rsidRPr="00403F2B">
        <w:rPr>
          <w:rFonts w:asciiTheme="majorHAnsi" w:hAnsiTheme="majorHAnsi" w:cstheme="majorHAnsi"/>
          <w:i/>
          <w:iCs/>
          <w:sz w:val="20"/>
          <w:szCs w:val="20"/>
          <w:lang w:val="en-US"/>
        </w:rPr>
        <w:t xml:space="preserve"> - M + 39 327 5695385</w:t>
      </w:r>
    </w:p>
    <w:p w14:paraId="68C1FDD2" w14:textId="77777777" w:rsidR="00792D2E" w:rsidRPr="00403F2B" w:rsidRDefault="00792D2E" w:rsidP="00403F2B">
      <w:pPr>
        <w:jc w:val="both"/>
        <w:rPr>
          <w:rFonts w:asciiTheme="majorHAnsi" w:hAnsiTheme="majorHAnsi" w:cstheme="majorHAnsi"/>
          <w:sz w:val="20"/>
          <w:szCs w:val="20"/>
        </w:rPr>
      </w:pPr>
      <w:r w:rsidRPr="00403F2B">
        <w:rPr>
          <w:rFonts w:asciiTheme="majorHAnsi" w:hAnsiTheme="majorHAnsi" w:cstheme="majorHAnsi"/>
          <w:i/>
          <w:iCs/>
          <w:sz w:val="20"/>
          <w:szCs w:val="20"/>
        </w:rPr>
        <w:t xml:space="preserve">Alberto Ferrari - Ufficio Stampa </w:t>
      </w:r>
      <w:hyperlink r:id="rId15" w:history="1">
        <w:r w:rsidRPr="00403F2B">
          <w:rPr>
            <w:rStyle w:val="Collegamentoipertestuale"/>
            <w:rFonts w:asciiTheme="majorHAnsi" w:hAnsiTheme="majorHAnsi" w:cstheme="majorHAnsi"/>
            <w:i/>
            <w:iCs/>
            <w:sz w:val="20"/>
            <w:szCs w:val="20"/>
          </w:rPr>
          <w:t>alberto@ellisse.it</w:t>
        </w:r>
      </w:hyperlink>
      <w:r w:rsidRPr="00403F2B">
        <w:rPr>
          <w:rFonts w:asciiTheme="majorHAnsi" w:hAnsiTheme="majorHAnsi" w:cstheme="majorHAnsi"/>
          <w:i/>
          <w:iCs/>
          <w:sz w:val="20"/>
          <w:szCs w:val="20"/>
        </w:rPr>
        <w:t xml:space="preserve"> - M + 39 348 5826709</w:t>
      </w:r>
    </w:p>
    <w:p w14:paraId="75334AA3" w14:textId="77777777" w:rsidR="00792D2E" w:rsidRPr="000A5F46" w:rsidRDefault="00792D2E" w:rsidP="000A5F46">
      <w:pPr>
        <w:jc w:val="both"/>
        <w:rPr>
          <w:rFonts w:asciiTheme="majorHAnsi" w:hAnsiTheme="majorHAnsi" w:cstheme="majorHAnsi"/>
        </w:rPr>
      </w:pPr>
    </w:p>
    <w:sectPr w:rsidR="00792D2E" w:rsidRPr="000A5F46" w:rsidSect="000A1D2D">
      <w:headerReference w:type="default" r:id="rId16"/>
      <w:footerReference w:type="default" r:id="rId17"/>
      <w:pgSz w:w="11906" w:h="16838"/>
      <w:pgMar w:top="1417" w:right="1134" w:bottom="1134" w:left="1134" w:header="0" w:footer="351" w:gutter="0"/>
      <w:cols w:space="720"/>
      <w:docGrid w:linePitch="60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B2C286" w14:textId="77777777" w:rsidR="00132A14" w:rsidRDefault="00132A14">
      <w:pPr>
        <w:spacing w:after="0" w:line="240" w:lineRule="auto"/>
      </w:pPr>
      <w:r>
        <w:separator/>
      </w:r>
    </w:p>
  </w:endnote>
  <w:endnote w:type="continuationSeparator" w:id="0">
    <w:p w14:paraId="379FA732" w14:textId="77777777" w:rsidR="00132A14" w:rsidRDefault="00132A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ntserrat SemiBold">
    <w:charset w:val="00"/>
    <w:family w:val="auto"/>
    <w:pitch w:val="variable"/>
    <w:sig w:usb0="2000020F" w:usb1="00000003" w:usb2="00000000" w:usb3="00000000" w:csb0="00000197" w:csb1="00000000"/>
  </w:font>
  <w:font w:name="Montserrat Medium">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Futura">
    <w:altName w:val="Century Gothic"/>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4486A" w14:textId="30382B9F" w:rsidR="00792D2E" w:rsidRDefault="000A1D2D" w:rsidP="000A1D2D">
    <w:pPr>
      <w:pStyle w:val="Pidipagina"/>
      <w:ind w:left="-1134"/>
    </w:pPr>
    <w:r>
      <w:rPr>
        <w:b/>
        <w:bCs/>
        <w:noProof/>
        <w:color w:val="004586"/>
        <w:sz w:val="16"/>
        <w:szCs w:val="16"/>
      </w:rPr>
      <w:drawing>
        <wp:inline distT="0" distB="0" distL="0" distR="0" wp14:anchorId="5087471F" wp14:editId="0C23FAAA">
          <wp:extent cx="7606074" cy="2636520"/>
          <wp:effectExtent l="0" t="0" r="0" b="0"/>
          <wp:docPr id="51" name="Im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3070" cy="2642411"/>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646F3C" w14:textId="77777777" w:rsidR="00132A14" w:rsidRDefault="00132A14">
      <w:pPr>
        <w:spacing w:after="0" w:line="240" w:lineRule="auto"/>
      </w:pPr>
      <w:r>
        <w:separator/>
      </w:r>
    </w:p>
  </w:footnote>
  <w:footnote w:type="continuationSeparator" w:id="0">
    <w:p w14:paraId="1D72E271" w14:textId="77777777" w:rsidR="00132A14" w:rsidRDefault="00132A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244D8" w14:textId="0807FA19" w:rsidR="00792D2E" w:rsidRDefault="000A1D2D" w:rsidP="0091425E">
    <w:pPr>
      <w:pStyle w:val="Intestazione"/>
      <w:ind w:hanging="709"/>
    </w:pPr>
    <w:r>
      <w:rPr>
        <w:noProof/>
      </w:rPr>
      <w:drawing>
        <wp:inline distT="0" distB="0" distL="0" distR="0" wp14:anchorId="0B51C75B" wp14:editId="2F5B0C6F">
          <wp:extent cx="6806947" cy="1722956"/>
          <wp:effectExtent l="0" t="0" r="0" b="0"/>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7308" cy="173064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872068"/>
    <w:multiLevelType w:val="multilevel"/>
    <w:tmpl w:val="DF2A06B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6C747036"/>
    <w:multiLevelType w:val="hybridMultilevel"/>
    <w:tmpl w:val="3C70FD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720862723">
    <w:abstractNumId w:val="0"/>
  </w:num>
  <w:num w:numId="2" w16cid:durableId="16051853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708"/>
  <w:hyphenationZone w:val="283"/>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03D3"/>
    <w:rsid w:val="00010D2D"/>
    <w:rsid w:val="00023F3C"/>
    <w:rsid w:val="00037412"/>
    <w:rsid w:val="0009146D"/>
    <w:rsid w:val="000A1D2D"/>
    <w:rsid w:val="000A5F46"/>
    <w:rsid w:val="00104393"/>
    <w:rsid w:val="001252CD"/>
    <w:rsid w:val="00130659"/>
    <w:rsid w:val="00132A14"/>
    <w:rsid w:val="001576A1"/>
    <w:rsid w:val="001824D3"/>
    <w:rsid w:val="001A6943"/>
    <w:rsid w:val="001B4AA8"/>
    <w:rsid w:val="001C215C"/>
    <w:rsid w:val="001D56BD"/>
    <w:rsid w:val="001F2D46"/>
    <w:rsid w:val="002032CC"/>
    <w:rsid w:val="00206BCE"/>
    <w:rsid w:val="00212986"/>
    <w:rsid w:val="00226968"/>
    <w:rsid w:val="002459C8"/>
    <w:rsid w:val="00245EC4"/>
    <w:rsid w:val="0027079D"/>
    <w:rsid w:val="00284278"/>
    <w:rsid w:val="002C02BC"/>
    <w:rsid w:val="002E1C01"/>
    <w:rsid w:val="002E3752"/>
    <w:rsid w:val="00301223"/>
    <w:rsid w:val="00344ADD"/>
    <w:rsid w:val="00361758"/>
    <w:rsid w:val="00380BBB"/>
    <w:rsid w:val="003A03D3"/>
    <w:rsid w:val="003A4F94"/>
    <w:rsid w:val="003A50F3"/>
    <w:rsid w:val="003D044D"/>
    <w:rsid w:val="003E1520"/>
    <w:rsid w:val="00403F2B"/>
    <w:rsid w:val="0042615F"/>
    <w:rsid w:val="00430E90"/>
    <w:rsid w:val="004723F7"/>
    <w:rsid w:val="00483D0D"/>
    <w:rsid w:val="00496640"/>
    <w:rsid w:val="004A6F5C"/>
    <w:rsid w:val="004B466B"/>
    <w:rsid w:val="004E722B"/>
    <w:rsid w:val="00510DEF"/>
    <w:rsid w:val="005124C0"/>
    <w:rsid w:val="00595037"/>
    <w:rsid w:val="005A342C"/>
    <w:rsid w:val="005E3EB5"/>
    <w:rsid w:val="005F7D99"/>
    <w:rsid w:val="00646FBE"/>
    <w:rsid w:val="00677DFF"/>
    <w:rsid w:val="006920C7"/>
    <w:rsid w:val="00693742"/>
    <w:rsid w:val="00696D17"/>
    <w:rsid w:val="006A6662"/>
    <w:rsid w:val="006C0865"/>
    <w:rsid w:val="0071111A"/>
    <w:rsid w:val="00746B80"/>
    <w:rsid w:val="00792D2E"/>
    <w:rsid w:val="00793791"/>
    <w:rsid w:val="007A2ADC"/>
    <w:rsid w:val="007A5C37"/>
    <w:rsid w:val="00836B7A"/>
    <w:rsid w:val="008547D5"/>
    <w:rsid w:val="00854BCD"/>
    <w:rsid w:val="008720F0"/>
    <w:rsid w:val="00880D54"/>
    <w:rsid w:val="008846BC"/>
    <w:rsid w:val="00886BE0"/>
    <w:rsid w:val="008B57B0"/>
    <w:rsid w:val="008C22D6"/>
    <w:rsid w:val="008F7DB0"/>
    <w:rsid w:val="00905BBA"/>
    <w:rsid w:val="0091425E"/>
    <w:rsid w:val="00932573"/>
    <w:rsid w:val="00933A85"/>
    <w:rsid w:val="00944098"/>
    <w:rsid w:val="00954FD6"/>
    <w:rsid w:val="00970E9C"/>
    <w:rsid w:val="0098736A"/>
    <w:rsid w:val="00992480"/>
    <w:rsid w:val="009A5202"/>
    <w:rsid w:val="009A7A34"/>
    <w:rsid w:val="009C2CB6"/>
    <w:rsid w:val="009E4440"/>
    <w:rsid w:val="009F3339"/>
    <w:rsid w:val="00A05844"/>
    <w:rsid w:val="00A45FA5"/>
    <w:rsid w:val="00A572A4"/>
    <w:rsid w:val="00AA3A8C"/>
    <w:rsid w:val="00AD776A"/>
    <w:rsid w:val="00B013FA"/>
    <w:rsid w:val="00B21C68"/>
    <w:rsid w:val="00B2654A"/>
    <w:rsid w:val="00B32B2D"/>
    <w:rsid w:val="00B517C4"/>
    <w:rsid w:val="00B5418D"/>
    <w:rsid w:val="00B707F0"/>
    <w:rsid w:val="00BB1900"/>
    <w:rsid w:val="00BB2C36"/>
    <w:rsid w:val="00BB72B3"/>
    <w:rsid w:val="00BD626C"/>
    <w:rsid w:val="00BE3453"/>
    <w:rsid w:val="00BF28FD"/>
    <w:rsid w:val="00C051FF"/>
    <w:rsid w:val="00C163B8"/>
    <w:rsid w:val="00C821EC"/>
    <w:rsid w:val="00C929EC"/>
    <w:rsid w:val="00CA733C"/>
    <w:rsid w:val="00CC3D84"/>
    <w:rsid w:val="00CE3D02"/>
    <w:rsid w:val="00CF4693"/>
    <w:rsid w:val="00D06B05"/>
    <w:rsid w:val="00D10E4E"/>
    <w:rsid w:val="00D13B77"/>
    <w:rsid w:val="00D30045"/>
    <w:rsid w:val="00D612FE"/>
    <w:rsid w:val="00D62276"/>
    <w:rsid w:val="00D642FD"/>
    <w:rsid w:val="00D65B16"/>
    <w:rsid w:val="00DD2564"/>
    <w:rsid w:val="00DE1A02"/>
    <w:rsid w:val="00E2480C"/>
    <w:rsid w:val="00E426F9"/>
    <w:rsid w:val="00E47976"/>
    <w:rsid w:val="00E67EEB"/>
    <w:rsid w:val="00E71E4B"/>
    <w:rsid w:val="00E7211E"/>
    <w:rsid w:val="00EA3C05"/>
    <w:rsid w:val="00EA79C8"/>
    <w:rsid w:val="00EB2196"/>
    <w:rsid w:val="00EB24E4"/>
    <w:rsid w:val="00EF6F1C"/>
    <w:rsid w:val="00F04F39"/>
    <w:rsid w:val="00F07E4F"/>
    <w:rsid w:val="00F1233A"/>
    <w:rsid w:val="00F63C9F"/>
    <w:rsid w:val="00FE7282"/>
  </w:rsids>
  <m:mathPr>
    <m:mathFont m:val="Cambria Math"/>
    <m:brkBin m:val="before"/>
    <m:brkBinSub m:val="--"/>
    <m:smallFrac m:val="0"/>
    <m:dispDef m:val="0"/>
    <m:lMargin m:val="0"/>
    <m:rMargin m:val="0"/>
    <m:defJc m:val="centerGroup"/>
    <m:wrapRight/>
    <m:intLim m:val="subSup"/>
    <m:naryLim m:val="subSup"/>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0A4C8B4F"/>
  <w15:chartTrackingRefBased/>
  <w15:docId w15:val="{282F09F3-C0FC-4662-84A2-6A44DACC3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824D3"/>
    <w:pPr>
      <w:suppressAutoHyphens/>
      <w:spacing w:after="160" w:line="256" w:lineRule="auto"/>
    </w:pPr>
    <w:rPr>
      <w:rFonts w:ascii="Calibri" w:eastAsia="Calibri" w:hAnsi="Calibri"/>
      <w:sz w:val="22"/>
      <w:szCs w:val="22"/>
      <w:lang w:eastAsia="ar-SA"/>
    </w:rPr>
  </w:style>
  <w:style w:type="paragraph" w:styleId="Titolo2">
    <w:name w:val="heading 2"/>
    <w:basedOn w:val="Normale"/>
    <w:next w:val="Normale"/>
    <w:link w:val="Titolo2Carattere"/>
    <w:uiPriority w:val="9"/>
    <w:unhideWhenUsed/>
    <w:qFormat/>
    <w:rsid w:val="00B32B2D"/>
    <w:pPr>
      <w:keepNext/>
      <w:keepLines/>
      <w:suppressAutoHyphens w:val="0"/>
      <w:spacing w:before="40" w:after="0" w:line="259" w:lineRule="auto"/>
      <w:outlineLvl w:val="1"/>
    </w:pPr>
    <w:rPr>
      <w:rFonts w:ascii="Calibri Light" w:eastAsia="Times New Roman" w:hAnsi="Calibri Light"/>
      <w:color w:val="2F5496"/>
      <w:sz w:val="26"/>
      <w:szCs w:val="26"/>
      <w:lang w:eastAsia="en-US"/>
    </w:rPr>
  </w:style>
  <w:style w:type="paragraph" w:styleId="Titolo3">
    <w:name w:val="heading 3"/>
    <w:basedOn w:val="Normale"/>
    <w:next w:val="Normale"/>
    <w:link w:val="Titolo3Carattere"/>
    <w:uiPriority w:val="9"/>
    <w:semiHidden/>
    <w:unhideWhenUsed/>
    <w:qFormat/>
    <w:rsid w:val="00D612FE"/>
    <w:pPr>
      <w:keepNext/>
      <w:spacing w:before="240" w:after="60"/>
      <w:outlineLvl w:val="2"/>
    </w:pPr>
    <w:rPr>
      <w:rFonts w:ascii="Calibri Light" w:eastAsia="Times New Roman" w:hAnsi="Calibri Light"/>
      <w:b/>
      <w:bCs/>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rPr>
      <w:rFonts w:ascii="Symbol" w:hAnsi="Symbol" w:cs="Symbol" w:hint="default"/>
    </w:rPr>
  </w:style>
  <w:style w:type="character" w:customStyle="1" w:styleId="WW8Num1z1">
    <w:name w:val="WW8Num1z1"/>
    <w:rPr>
      <w:rFonts w:ascii="Courier New" w:hAnsi="Courier New" w:cs="Symbol" w:hint="default"/>
    </w:rPr>
  </w:style>
  <w:style w:type="character" w:customStyle="1" w:styleId="WW8Num1z2">
    <w:name w:val="WW8Num1z2"/>
    <w:rPr>
      <w:rFonts w:ascii="Wingdings" w:hAnsi="Wingdings" w:cs="Wingdings" w:hint="default"/>
    </w:rPr>
  </w:style>
  <w:style w:type="character" w:customStyle="1" w:styleId="WW8Num2z0">
    <w:name w:val="WW8Num2z0"/>
    <w:rPr>
      <w:rFonts w:ascii="Symbol" w:hAnsi="Symbol" w:cs="Symbol" w:hint="default"/>
    </w:rPr>
  </w:style>
  <w:style w:type="character" w:customStyle="1" w:styleId="WW8Num2z1">
    <w:name w:val="WW8Num2z1"/>
    <w:rPr>
      <w:rFonts w:ascii="Courier New" w:hAnsi="Courier New" w:cs="Symbol" w:hint="default"/>
    </w:rPr>
  </w:style>
  <w:style w:type="character" w:customStyle="1" w:styleId="WW8Num2z2">
    <w:name w:val="WW8Num2z2"/>
    <w:rPr>
      <w:rFonts w:ascii="Wingdings" w:hAnsi="Wingdings" w:cs="Wingdings" w:hint="default"/>
    </w:rPr>
  </w:style>
  <w:style w:type="character" w:customStyle="1" w:styleId="WW8Num3z0">
    <w:name w:val="WW8Num3z0"/>
    <w:rPr>
      <w:rFonts w:ascii="Symbol" w:hAnsi="Symbol" w:cs="Symbol" w:hint="default"/>
      <w:sz w:val="20"/>
    </w:rPr>
  </w:style>
  <w:style w:type="character" w:customStyle="1" w:styleId="WW8Num4z0">
    <w:name w:val="WW8Num4z0"/>
    <w:rPr>
      <w:rFonts w:ascii="Symbol" w:hAnsi="Symbol" w:cs="Symbol" w:hint="default"/>
    </w:rPr>
  </w:style>
  <w:style w:type="character" w:customStyle="1" w:styleId="WW8Num4z1">
    <w:name w:val="WW8Num4z1"/>
    <w:rPr>
      <w:rFonts w:ascii="Courier New" w:hAnsi="Courier New" w:cs="Symbol" w:hint="default"/>
    </w:rPr>
  </w:style>
  <w:style w:type="character" w:customStyle="1" w:styleId="WW8Num4z2">
    <w:name w:val="WW8Num4z2"/>
    <w:rPr>
      <w:rFonts w:ascii="Wingdings" w:hAnsi="Wingdings" w:cs="Wingdings" w:hint="default"/>
    </w:rPr>
  </w:style>
  <w:style w:type="character" w:customStyle="1" w:styleId="WW8Num5z0">
    <w:name w:val="WW8Num5z0"/>
    <w:rPr>
      <w:rFonts w:ascii="Symbol" w:hAnsi="Symbol" w:cs="Symbol" w:hint="default"/>
    </w:rPr>
  </w:style>
  <w:style w:type="character" w:customStyle="1" w:styleId="WW8Num5z1">
    <w:name w:val="WW8Num5z1"/>
    <w:rPr>
      <w:rFonts w:ascii="Courier New" w:hAnsi="Courier New" w:cs="Symbol" w:hint="default"/>
    </w:rPr>
  </w:style>
  <w:style w:type="character" w:customStyle="1" w:styleId="WW8Num5z2">
    <w:name w:val="WW8Num5z2"/>
    <w:rPr>
      <w:rFonts w:ascii="Wingdings" w:hAnsi="Wingdings" w:cs="Wingdings" w:hint="default"/>
    </w:rPr>
  </w:style>
  <w:style w:type="character" w:customStyle="1" w:styleId="WW8Num6z0">
    <w:name w:val="WW8Num6z0"/>
    <w:rPr>
      <w:rFonts w:ascii="Symbol" w:hAnsi="Symbol" w:cs="Symbol" w:hint="default"/>
    </w:rPr>
  </w:style>
  <w:style w:type="character" w:customStyle="1" w:styleId="WW8Num6z1">
    <w:name w:val="WW8Num6z1"/>
    <w:rPr>
      <w:rFonts w:ascii="Courier New" w:hAnsi="Courier New" w:cs="Symbol" w:hint="default"/>
    </w:rPr>
  </w:style>
  <w:style w:type="character" w:customStyle="1" w:styleId="WW8Num6z2">
    <w:name w:val="WW8Num6z2"/>
    <w:rPr>
      <w:rFonts w:ascii="Wingdings" w:hAnsi="Wingdings" w:cs="Wingdings" w:hint="default"/>
    </w:rPr>
  </w:style>
  <w:style w:type="character" w:customStyle="1" w:styleId="WW8Num7z0">
    <w:name w:val="WW8Num7z0"/>
    <w:rPr>
      <w:rFonts w:ascii="Symbol" w:hAnsi="Symbol" w:cs="Symbol" w:hint="default"/>
    </w:rPr>
  </w:style>
  <w:style w:type="character" w:customStyle="1" w:styleId="WW8Num7z1">
    <w:name w:val="WW8Num7z1"/>
    <w:rPr>
      <w:rFonts w:ascii="Calibri" w:eastAsia="Times New Roman" w:hAnsi="Calibri" w:cs="Calibri" w:hint="default"/>
      <w:b/>
    </w:rPr>
  </w:style>
  <w:style w:type="character" w:customStyle="1" w:styleId="WW8Num7z2">
    <w:name w:val="WW8Num7z2"/>
    <w:rPr>
      <w:rFonts w:ascii="Wingdings" w:hAnsi="Wingdings" w:cs="Wingdings" w:hint="default"/>
    </w:rPr>
  </w:style>
  <w:style w:type="character" w:customStyle="1" w:styleId="WW8Num7z4">
    <w:name w:val="WW8Num7z4"/>
    <w:rPr>
      <w:rFonts w:ascii="Courier New" w:hAnsi="Courier New" w:cs="Symbol" w:hint="default"/>
    </w:rPr>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rFonts w:ascii="Symbol" w:hAnsi="Symbol" w:cs="Symbol" w:hint="default"/>
    </w:rPr>
  </w:style>
  <w:style w:type="character" w:customStyle="1" w:styleId="WW8Num9z1">
    <w:name w:val="WW8Num9z1"/>
    <w:rPr>
      <w:rFonts w:ascii="Courier New" w:hAnsi="Courier New" w:cs="Symbol" w:hint="default"/>
    </w:rPr>
  </w:style>
  <w:style w:type="character" w:customStyle="1" w:styleId="WW8Num9z2">
    <w:name w:val="WW8Num9z2"/>
    <w:rPr>
      <w:rFonts w:ascii="Wingdings" w:hAnsi="Wingdings" w:cs="Wingdings" w:hint="default"/>
    </w:rPr>
  </w:style>
  <w:style w:type="character" w:customStyle="1" w:styleId="WW8Num10z0">
    <w:name w:val="WW8Num10z0"/>
    <w:rPr>
      <w:rFonts w:ascii="Symbol" w:hAnsi="Symbol" w:cs="Symbol" w:hint="default"/>
      <w:sz w:val="20"/>
    </w:rPr>
  </w:style>
  <w:style w:type="character" w:customStyle="1" w:styleId="WW8Num10z1">
    <w:name w:val="WW8Num10z1"/>
    <w:rPr>
      <w:rFonts w:ascii="Courier New" w:hAnsi="Courier New" w:cs="Times New Roman" w:hint="default"/>
      <w:sz w:val="20"/>
    </w:rPr>
  </w:style>
  <w:style w:type="character" w:customStyle="1" w:styleId="WW8Num10z2">
    <w:name w:val="WW8Num10z2"/>
    <w:rPr>
      <w:rFonts w:ascii="Wingdings" w:hAnsi="Wingdings" w:cs="Wingdings" w:hint="default"/>
      <w:sz w:val="20"/>
    </w:rPr>
  </w:style>
  <w:style w:type="character" w:customStyle="1" w:styleId="WW8Num11z0">
    <w:name w:val="WW8Num11z0"/>
    <w:rPr>
      <w:rFonts w:ascii="Symbol" w:hAnsi="Symbol" w:cs="Symbol" w:hint="default"/>
    </w:rPr>
  </w:style>
  <w:style w:type="character" w:customStyle="1" w:styleId="WW8Num11z1">
    <w:name w:val="WW8Num11z1"/>
    <w:rPr>
      <w:rFonts w:ascii="Courier New" w:hAnsi="Courier New" w:cs="Symbol" w:hint="default"/>
    </w:rPr>
  </w:style>
  <w:style w:type="character" w:customStyle="1" w:styleId="WW8Num11z2">
    <w:name w:val="WW8Num11z2"/>
    <w:rPr>
      <w:rFonts w:ascii="Wingdings" w:hAnsi="Wingdings" w:cs="Wingdings" w:hint="default"/>
    </w:rPr>
  </w:style>
  <w:style w:type="character" w:customStyle="1" w:styleId="WW8Num12z0">
    <w:name w:val="WW8Num12z0"/>
    <w:rPr>
      <w:rFonts w:ascii="Symbol" w:hAnsi="Symbol" w:cs="Symbol" w:hint="default"/>
      <w:sz w:val="20"/>
    </w:rPr>
  </w:style>
  <w:style w:type="character" w:customStyle="1" w:styleId="WW8Num12z1">
    <w:name w:val="WW8Num12z1"/>
    <w:rPr>
      <w:rFonts w:ascii="Courier New" w:hAnsi="Courier New" w:cs="Times New Roman" w:hint="default"/>
      <w:sz w:val="20"/>
    </w:rPr>
  </w:style>
  <w:style w:type="character" w:customStyle="1" w:styleId="WW8Num13z0">
    <w:name w:val="WW8Num13z0"/>
    <w:rPr>
      <w:rFonts w:ascii="Symbol" w:hAnsi="Symbol" w:cs="Symbol" w:hint="default"/>
      <w:sz w:val="20"/>
    </w:rPr>
  </w:style>
  <w:style w:type="character" w:customStyle="1" w:styleId="WW8Num13z1">
    <w:name w:val="WW8Num13z1"/>
    <w:rPr>
      <w:rFonts w:ascii="Courier New" w:hAnsi="Courier New" w:cs="Times New Roman" w:hint="default"/>
      <w:sz w:val="20"/>
    </w:rPr>
  </w:style>
  <w:style w:type="character" w:customStyle="1" w:styleId="WW8Num13z2">
    <w:name w:val="WW8Num13z2"/>
    <w:rPr>
      <w:rFonts w:ascii="Wingdings" w:hAnsi="Wingdings" w:cs="Wingdings" w:hint="default"/>
      <w:sz w:val="20"/>
    </w:rPr>
  </w:style>
  <w:style w:type="character" w:customStyle="1" w:styleId="IntestazioneCarattere">
    <w:name w:val="Intestazione Carattere"/>
    <w:basedOn w:val="Carpredefinitoparagrafo"/>
  </w:style>
  <w:style w:type="character" w:customStyle="1" w:styleId="PidipaginaCarattere">
    <w:name w:val="Piè di pagina Carattere"/>
    <w:basedOn w:val="Carpredefinitoparagrafo"/>
  </w:style>
  <w:style w:type="character" w:styleId="Collegamentoipertestuale">
    <w:name w:val="Hyperlink"/>
    <w:rPr>
      <w:color w:val="0563C1"/>
      <w:u w:val="single"/>
    </w:rPr>
  </w:style>
  <w:style w:type="character" w:styleId="Enfasicorsivo">
    <w:name w:val="Emphasis"/>
    <w:uiPriority w:val="20"/>
    <w:qFormat/>
    <w:rPr>
      <w:i/>
      <w:iCs/>
    </w:rPr>
  </w:style>
  <w:style w:type="character" w:customStyle="1" w:styleId="Menzionenonrisolta1">
    <w:name w:val="Menzione non risolta1"/>
    <w:rPr>
      <w:color w:val="605E5C"/>
      <w:shd w:val="clear" w:color="auto" w:fill="E1DFDD"/>
    </w:rPr>
  </w:style>
  <w:style w:type="character" w:styleId="Enfasigrassetto">
    <w:name w:val="Strong"/>
    <w:uiPriority w:val="22"/>
    <w:qFormat/>
    <w:rPr>
      <w:b/>
      <w:bCs/>
    </w:rPr>
  </w:style>
  <w:style w:type="character" w:customStyle="1" w:styleId="normaltextrun">
    <w:name w:val="normaltextrun"/>
    <w:basedOn w:val="Carpredefinitoparagrafo"/>
  </w:style>
  <w:style w:type="character" w:customStyle="1" w:styleId="bcx9">
    <w:name w:val="bcx9"/>
    <w:basedOn w:val="Carpredefinitoparagrafo"/>
  </w:style>
  <w:style w:type="character" w:customStyle="1" w:styleId="eop">
    <w:name w:val="eop"/>
    <w:basedOn w:val="Carpredefinitoparagrafo"/>
  </w:style>
  <w:style w:type="character" w:customStyle="1" w:styleId="A11">
    <w:name w:val="A11"/>
    <w:rPr>
      <w:rFonts w:cs="Montserrat SemiBold"/>
      <w:b/>
      <w:bCs/>
      <w:color w:val="000000"/>
      <w:sz w:val="28"/>
      <w:szCs w:val="28"/>
    </w:rPr>
  </w:style>
  <w:style w:type="character" w:customStyle="1" w:styleId="gmaildefault">
    <w:name w:val="gmail_default"/>
    <w:basedOn w:val="Carpredefinitoparagrafo"/>
  </w:style>
  <w:style w:type="character" w:customStyle="1" w:styleId="gmail-m4438594732124303411gmaildefault">
    <w:name w:val="gmail-m_4438594732124303411gmaildefault"/>
    <w:basedOn w:val="Carpredefinitoparagrafo"/>
  </w:style>
  <w:style w:type="character" w:customStyle="1" w:styleId="A12">
    <w:name w:val="A12"/>
    <w:rPr>
      <w:rFonts w:cs="Montserrat SemiBold"/>
      <w:b/>
      <w:bCs/>
      <w:color w:val="000000"/>
      <w:sz w:val="28"/>
      <w:szCs w:val="28"/>
    </w:rPr>
  </w:style>
  <w:style w:type="character" w:customStyle="1" w:styleId="A10">
    <w:name w:val="A10"/>
    <w:rPr>
      <w:rFonts w:cs="Montserrat SemiBold"/>
      <w:b/>
      <w:bCs/>
      <w:color w:val="000000"/>
      <w:sz w:val="20"/>
      <w:szCs w:val="20"/>
    </w:rPr>
  </w:style>
  <w:style w:type="character" w:customStyle="1" w:styleId="A15">
    <w:name w:val="A15"/>
    <w:rPr>
      <w:rFonts w:cs="Montserrat Medium"/>
      <w:color w:val="000000"/>
      <w:sz w:val="30"/>
      <w:szCs w:val="30"/>
    </w:rPr>
  </w:style>
  <w:style w:type="character" w:customStyle="1" w:styleId="A9">
    <w:name w:val="A9"/>
    <w:rPr>
      <w:rFonts w:cs="Montserrat SemiBold"/>
      <w:color w:val="000000"/>
      <w:sz w:val="18"/>
      <w:szCs w:val="18"/>
    </w:rPr>
  </w:style>
  <w:style w:type="character" w:customStyle="1" w:styleId="Menzionenonrisolta2">
    <w:name w:val="Menzione non risolta2"/>
    <w:rPr>
      <w:color w:val="605E5C"/>
      <w:shd w:val="clear" w:color="auto" w:fill="E1DFDD"/>
    </w:rPr>
  </w:style>
  <w:style w:type="character" w:customStyle="1" w:styleId="xnormaltextrun">
    <w:name w:val="x_normaltextrun"/>
    <w:basedOn w:val="Carpredefinitoparagrafo"/>
  </w:style>
  <w:style w:type="paragraph" w:styleId="Intestazione">
    <w:name w:val="header"/>
    <w:basedOn w:val="Normale"/>
    <w:next w:val="Corpotesto"/>
    <w:pPr>
      <w:spacing w:after="0" w:line="240" w:lineRule="auto"/>
    </w:pPr>
  </w:style>
  <w:style w:type="paragraph" w:styleId="Corpotesto">
    <w:name w:val="Body Text"/>
    <w:basedOn w:val="Normale"/>
    <w:pPr>
      <w:spacing w:after="120"/>
    </w:pPr>
  </w:style>
  <w:style w:type="paragraph" w:styleId="Elenco">
    <w:name w:val="List"/>
    <w:basedOn w:val="Corpotesto"/>
    <w:rPr>
      <w:rFonts w:cs="Arial"/>
    </w:rPr>
  </w:style>
  <w:style w:type="paragraph" w:styleId="Didascalia">
    <w:name w:val="caption"/>
    <w:basedOn w:val="Normale"/>
    <w:qFormat/>
    <w:pPr>
      <w:suppressLineNumbers/>
      <w:spacing w:before="120" w:after="120"/>
    </w:pPr>
    <w:rPr>
      <w:rFonts w:cs="Arial"/>
      <w:i/>
      <w:iCs/>
      <w:sz w:val="24"/>
      <w:szCs w:val="24"/>
    </w:rPr>
  </w:style>
  <w:style w:type="paragraph" w:customStyle="1" w:styleId="Indice">
    <w:name w:val="Indice"/>
    <w:basedOn w:val="Normale"/>
    <w:pPr>
      <w:suppressLineNumbers/>
    </w:pPr>
    <w:rPr>
      <w:rFonts w:cs="Arial"/>
    </w:rPr>
  </w:style>
  <w:style w:type="paragraph" w:styleId="Pidipagina">
    <w:name w:val="footer"/>
    <w:basedOn w:val="Normale"/>
    <w:pPr>
      <w:spacing w:after="0" w:line="240" w:lineRule="auto"/>
    </w:pPr>
  </w:style>
  <w:style w:type="paragraph" w:styleId="NormaleWeb">
    <w:name w:val="Normal (Web)"/>
    <w:basedOn w:val="Normale"/>
    <w:uiPriority w:val="99"/>
    <w:pPr>
      <w:spacing w:before="280" w:after="280" w:line="240" w:lineRule="auto"/>
    </w:pPr>
    <w:rPr>
      <w:rFonts w:ascii="Times New Roman" w:eastAsia="Times New Roman" w:hAnsi="Times New Roman"/>
      <w:sz w:val="24"/>
      <w:szCs w:val="24"/>
    </w:rPr>
  </w:style>
  <w:style w:type="paragraph" w:customStyle="1" w:styleId="standard">
    <w:name w:val="standard"/>
    <w:basedOn w:val="Normale"/>
    <w:pPr>
      <w:spacing w:line="240" w:lineRule="auto"/>
    </w:pPr>
    <w:rPr>
      <w:rFonts w:ascii="Times" w:hAnsi="Times" w:cs="Times"/>
      <w:sz w:val="20"/>
      <w:szCs w:val="20"/>
    </w:rPr>
  </w:style>
  <w:style w:type="paragraph" w:customStyle="1" w:styleId="Elencoacolori-Colore11">
    <w:name w:val="Elenco a colori - Colore 11"/>
    <w:basedOn w:val="Normale"/>
    <w:qFormat/>
    <w:pPr>
      <w:ind w:left="720"/>
    </w:pPr>
  </w:style>
  <w:style w:type="paragraph" w:customStyle="1" w:styleId="paragraph">
    <w:name w:val="paragraph"/>
    <w:basedOn w:val="Normale"/>
    <w:pPr>
      <w:spacing w:before="280" w:after="280" w:line="240" w:lineRule="auto"/>
    </w:pPr>
    <w:rPr>
      <w:rFonts w:ascii="Times New Roman" w:eastAsia="Times New Roman" w:hAnsi="Times New Roman"/>
      <w:sz w:val="24"/>
      <w:szCs w:val="24"/>
    </w:rPr>
  </w:style>
  <w:style w:type="paragraph" w:customStyle="1" w:styleId="gmail-m4438594732124303411msolistparagraph">
    <w:name w:val="gmail-m_4438594732124303411msolistparagraph"/>
    <w:basedOn w:val="Normale"/>
    <w:pPr>
      <w:spacing w:before="280" w:after="280" w:line="240" w:lineRule="auto"/>
    </w:pPr>
    <w:rPr>
      <w:rFonts w:cs="Calibri"/>
    </w:rPr>
  </w:style>
  <w:style w:type="paragraph" w:customStyle="1" w:styleId="Pa2">
    <w:name w:val="Pa2"/>
    <w:basedOn w:val="Normale"/>
    <w:next w:val="Normale"/>
    <w:pPr>
      <w:autoSpaceDE w:val="0"/>
      <w:spacing w:after="0" w:line="241" w:lineRule="atLeast"/>
    </w:pPr>
    <w:rPr>
      <w:rFonts w:ascii="Montserrat SemiBold" w:hAnsi="Montserrat SemiBold" w:cs="Montserrat SemiBold"/>
      <w:sz w:val="24"/>
      <w:szCs w:val="24"/>
    </w:rPr>
  </w:style>
  <w:style w:type="paragraph" w:customStyle="1" w:styleId="xmsonormal">
    <w:name w:val="x_msonormal"/>
    <w:basedOn w:val="Normale"/>
    <w:pPr>
      <w:spacing w:after="0" w:line="240" w:lineRule="auto"/>
    </w:pPr>
    <w:rPr>
      <w:rFonts w:cs="Calibri"/>
    </w:rPr>
  </w:style>
  <w:style w:type="paragraph" w:customStyle="1" w:styleId="xparagraph">
    <w:name w:val="x_paragraph"/>
    <w:basedOn w:val="Normale"/>
    <w:pPr>
      <w:spacing w:before="280" w:after="280" w:line="240" w:lineRule="auto"/>
    </w:pPr>
    <w:rPr>
      <w:rFonts w:ascii="Times New Roman" w:hAnsi="Times New Roman"/>
      <w:sz w:val="24"/>
      <w:szCs w:val="24"/>
    </w:rPr>
  </w:style>
  <w:style w:type="paragraph" w:customStyle="1" w:styleId="Contenutotabella">
    <w:name w:val="Contenuto tabella"/>
    <w:basedOn w:val="Normale"/>
    <w:pPr>
      <w:suppressLineNumbers/>
    </w:pPr>
  </w:style>
  <w:style w:type="paragraph" w:customStyle="1" w:styleId="Intestazionetabella">
    <w:name w:val="Intestazione tabella"/>
    <w:basedOn w:val="Contenutotabella"/>
    <w:pPr>
      <w:jc w:val="center"/>
    </w:pPr>
    <w:rPr>
      <w:b/>
      <w:bCs/>
    </w:rPr>
  </w:style>
  <w:style w:type="paragraph" w:customStyle="1" w:styleId="xgmail-m5900364648855623717msolistparagraph">
    <w:name w:val="x_gmail-m5900364648855623717msolistparagraph"/>
    <w:basedOn w:val="Normale"/>
    <w:rsid w:val="004A2290"/>
    <w:pPr>
      <w:suppressAutoHyphens w:val="0"/>
      <w:spacing w:before="100" w:beforeAutospacing="1" w:after="100" w:afterAutospacing="1" w:line="240" w:lineRule="auto"/>
    </w:pPr>
    <w:rPr>
      <w:rFonts w:eastAsia="Cambria" w:cs="Calibri"/>
      <w:lang w:eastAsia="it-IT"/>
    </w:rPr>
  </w:style>
  <w:style w:type="character" w:customStyle="1" w:styleId="Titolo2Carattere">
    <w:name w:val="Titolo 2 Carattere"/>
    <w:link w:val="Titolo2"/>
    <w:uiPriority w:val="9"/>
    <w:rsid w:val="00B32B2D"/>
    <w:rPr>
      <w:rFonts w:ascii="Calibri Light" w:hAnsi="Calibri Light"/>
      <w:color w:val="2F5496"/>
      <w:sz w:val="26"/>
      <w:szCs w:val="26"/>
      <w:lang w:eastAsia="en-US"/>
    </w:rPr>
  </w:style>
  <w:style w:type="character" w:customStyle="1" w:styleId="Titolo3Carattere">
    <w:name w:val="Titolo 3 Carattere"/>
    <w:link w:val="Titolo3"/>
    <w:uiPriority w:val="9"/>
    <w:semiHidden/>
    <w:rsid w:val="00D612FE"/>
    <w:rPr>
      <w:rFonts w:ascii="Calibri Light" w:eastAsia="Times New Roman" w:hAnsi="Calibri Light" w:cs="Times New Roman"/>
      <w:b/>
      <w:bCs/>
      <w:sz w:val="26"/>
      <w:szCs w:val="26"/>
      <w:lang w:eastAsia="ar-SA"/>
    </w:rPr>
  </w:style>
  <w:style w:type="character" w:styleId="Menzionenonrisolta">
    <w:name w:val="Unresolved Mention"/>
    <w:uiPriority w:val="99"/>
    <w:semiHidden/>
    <w:unhideWhenUsed/>
    <w:rsid w:val="002E1C01"/>
    <w:rPr>
      <w:color w:val="605E5C"/>
      <w:shd w:val="clear" w:color="auto" w:fill="E1DFDD"/>
    </w:rPr>
  </w:style>
  <w:style w:type="paragraph" w:customStyle="1" w:styleId="s5">
    <w:name w:val="s5"/>
    <w:basedOn w:val="Normale"/>
    <w:rsid w:val="00212986"/>
    <w:pPr>
      <w:suppressAutoHyphens w:val="0"/>
      <w:spacing w:before="100" w:beforeAutospacing="1" w:after="100" w:afterAutospacing="1" w:line="240" w:lineRule="auto"/>
    </w:pPr>
    <w:rPr>
      <w:rFonts w:eastAsiaTheme="minorHAnsi" w:cs="Calibri"/>
      <w:lang w:eastAsia="en-US"/>
    </w:rPr>
  </w:style>
  <w:style w:type="character" w:customStyle="1" w:styleId="spellingerror">
    <w:name w:val="spellingerror"/>
    <w:basedOn w:val="Carpredefinitoparagrafo"/>
    <w:rsid w:val="00954FD6"/>
  </w:style>
  <w:style w:type="paragraph" w:styleId="Paragrafoelenco">
    <w:name w:val="List Paragraph"/>
    <w:basedOn w:val="Normale"/>
    <w:uiPriority w:val="72"/>
    <w:qFormat/>
    <w:rsid w:val="008B57B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217565">
      <w:bodyDiv w:val="1"/>
      <w:marLeft w:val="0"/>
      <w:marRight w:val="0"/>
      <w:marTop w:val="0"/>
      <w:marBottom w:val="0"/>
      <w:divBdr>
        <w:top w:val="none" w:sz="0" w:space="0" w:color="auto"/>
        <w:left w:val="none" w:sz="0" w:space="0" w:color="auto"/>
        <w:bottom w:val="none" w:sz="0" w:space="0" w:color="auto"/>
        <w:right w:val="none" w:sz="0" w:space="0" w:color="auto"/>
      </w:divBdr>
    </w:div>
    <w:div w:id="93286597">
      <w:bodyDiv w:val="1"/>
      <w:marLeft w:val="0"/>
      <w:marRight w:val="0"/>
      <w:marTop w:val="0"/>
      <w:marBottom w:val="0"/>
      <w:divBdr>
        <w:top w:val="none" w:sz="0" w:space="0" w:color="auto"/>
        <w:left w:val="none" w:sz="0" w:space="0" w:color="auto"/>
        <w:bottom w:val="none" w:sz="0" w:space="0" w:color="auto"/>
        <w:right w:val="none" w:sz="0" w:space="0" w:color="auto"/>
      </w:divBdr>
    </w:div>
    <w:div w:id="168251863">
      <w:bodyDiv w:val="1"/>
      <w:marLeft w:val="0"/>
      <w:marRight w:val="0"/>
      <w:marTop w:val="0"/>
      <w:marBottom w:val="0"/>
      <w:divBdr>
        <w:top w:val="none" w:sz="0" w:space="0" w:color="auto"/>
        <w:left w:val="none" w:sz="0" w:space="0" w:color="auto"/>
        <w:bottom w:val="none" w:sz="0" w:space="0" w:color="auto"/>
        <w:right w:val="none" w:sz="0" w:space="0" w:color="auto"/>
      </w:divBdr>
    </w:div>
    <w:div w:id="358354760">
      <w:bodyDiv w:val="1"/>
      <w:marLeft w:val="0"/>
      <w:marRight w:val="0"/>
      <w:marTop w:val="0"/>
      <w:marBottom w:val="0"/>
      <w:divBdr>
        <w:top w:val="none" w:sz="0" w:space="0" w:color="auto"/>
        <w:left w:val="none" w:sz="0" w:space="0" w:color="auto"/>
        <w:bottom w:val="none" w:sz="0" w:space="0" w:color="auto"/>
        <w:right w:val="none" w:sz="0" w:space="0" w:color="auto"/>
      </w:divBdr>
      <w:divsChild>
        <w:div w:id="1586111746">
          <w:marLeft w:val="0"/>
          <w:marRight w:val="0"/>
          <w:marTop w:val="0"/>
          <w:marBottom w:val="0"/>
          <w:divBdr>
            <w:top w:val="none" w:sz="0" w:space="0" w:color="auto"/>
            <w:left w:val="none" w:sz="0" w:space="0" w:color="auto"/>
            <w:bottom w:val="none" w:sz="0" w:space="0" w:color="auto"/>
            <w:right w:val="none" w:sz="0" w:space="0" w:color="auto"/>
          </w:divBdr>
          <w:divsChild>
            <w:div w:id="1008484956">
              <w:marLeft w:val="0"/>
              <w:marRight w:val="0"/>
              <w:marTop w:val="0"/>
              <w:marBottom w:val="0"/>
              <w:divBdr>
                <w:top w:val="none" w:sz="0" w:space="0" w:color="auto"/>
                <w:left w:val="none" w:sz="0" w:space="0" w:color="auto"/>
                <w:bottom w:val="none" w:sz="0" w:space="0" w:color="auto"/>
                <w:right w:val="none" w:sz="0" w:space="0" w:color="auto"/>
              </w:divBdr>
            </w:div>
          </w:divsChild>
        </w:div>
        <w:div w:id="1171598748">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
            <w:div w:id="1424960006">
              <w:marLeft w:val="0"/>
              <w:marRight w:val="0"/>
              <w:marTop w:val="0"/>
              <w:marBottom w:val="0"/>
              <w:divBdr>
                <w:top w:val="none" w:sz="0" w:space="0" w:color="auto"/>
                <w:left w:val="none" w:sz="0" w:space="0" w:color="auto"/>
                <w:bottom w:val="none" w:sz="0" w:space="0" w:color="auto"/>
                <w:right w:val="none" w:sz="0" w:space="0" w:color="auto"/>
              </w:divBdr>
            </w:div>
            <w:div w:id="740178890">
              <w:marLeft w:val="0"/>
              <w:marRight w:val="0"/>
              <w:marTop w:val="0"/>
              <w:marBottom w:val="0"/>
              <w:divBdr>
                <w:top w:val="none" w:sz="0" w:space="0" w:color="auto"/>
                <w:left w:val="none" w:sz="0" w:space="0" w:color="auto"/>
                <w:bottom w:val="none" w:sz="0" w:space="0" w:color="auto"/>
                <w:right w:val="none" w:sz="0" w:space="0" w:color="auto"/>
              </w:divBdr>
            </w:div>
          </w:divsChild>
        </w:div>
        <w:div w:id="1116143978">
          <w:marLeft w:val="0"/>
          <w:marRight w:val="0"/>
          <w:marTop w:val="0"/>
          <w:marBottom w:val="0"/>
          <w:divBdr>
            <w:top w:val="none" w:sz="0" w:space="0" w:color="auto"/>
            <w:left w:val="none" w:sz="0" w:space="0" w:color="auto"/>
            <w:bottom w:val="none" w:sz="0" w:space="0" w:color="auto"/>
            <w:right w:val="none" w:sz="0" w:space="0" w:color="auto"/>
          </w:divBdr>
          <w:divsChild>
            <w:div w:id="1412659871">
              <w:marLeft w:val="0"/>
              <w:marRight w:val="0"/>
              <w:marTop w:val="0"/>
              <w:marBottom w:val="0"/>
              <w:divBdr>
                <w:top w:val="none" w:sz="0" w:space="0" w:color="auto"/>
                <w:left w:val="none" w:sz="0" w:space="0" w:color="auto"/>
                <w:bottom w:val="none" w:sz="0" w:space="0" w:color="auto"/>
                <w:right w:val="none" w:sz="0" w:space="0" w:color="auto"/>
              </w:divBdr>
            </w:div>
          </w:divsChild>
        </w:div>
        <w:div w:id="357506876">
          <w:marLeft w:val="0"/>
          <w:marRight w:val="0"/>
          <w:marTop w:val="0"/>
          <w:marBottom w:val="0"/>
          <w:divBdr>
            <w:top w:val="none" w:sz="0" w:space="0" w:color="auto"/>
            <w:left w:val="none" w:sz="0" w:space="0" w:color="auto"/>
            <w:bottom w:val="none" w:sz="0" w:space="0" w:color="auto"/>
            <w:right w:val="none" w:sz="0" w:space="0" w:color="auto"/>
          </w:divBdr>
          <w:divsChild>
            <w:div w:id="912399212">
              <w:marLeft w:val="0"/>
              <w:marRight w:val="0"/>
              <w:marTop w:val="0"/>
              <w:marBottom w:val="0"/>
              <w:divBdr>
                <w:top w:val="none" w:sz="0" w:space="0" w:color="auto"/>
                <w:left w:val="none" w:sz="0" w:space="0" w:color="auto"/>
                <w:bottom w:val="none" w:sz="0" w:space="0" w:color="auto"/>
                <w:right w:val="none" w:sz="0" w:space="0" w:color="auto"/>
              </w:divBdr>
            </w:div>
          </w:divsChild>
        </w:div>
        <w:div w:id="1332566152">
          <w:marLeft w:val="0"/>
          <w:marRight w:val="0"/>
          <w:marTop w:val="0"/>
          <w:marBottom w:val="0"/>
          <w:divBdr>
            <w:top w:val="none" w:sz="0" w:space="0" w:color="auto"/>
            <w:left w:val="none" w:sz="0" w:space="0" w:color="auto"/>
            <w:bottom w:val="none" w:sz="0" w:space="0" w:color="auto"/>
            <w:right w:val="none" w:sz="0" w:space="0" w:color="auto"/>
          </w:divBdr>
          <w:divsChild>
            <w:div w:id="1453668118">
              <w:marLeft w:val="0"/>
              <w:marRight w:val="0"/>
              <w:marTop w:val="0"/>
              <w:marBottom w:val="0"/>
              <w:divBdr>
                <w:top w:val="none" w:sz="0" w:space="0" w:color="auto"/>
                <w:left w:val="none" w:sz="0" w:space="0" w:color="auto"/>
                <w:bottom w:val="none" w:sz="0" w:space="0" w:color="auto"/>
                <w:right w:val="none" w:sz="0" w:space="0" w:color="auto"/>
              </w:divBdr>
            </w:div>
          </w:divsChild>
        </w:div>
        <w:div w:id="1410468213">
          <w:marLeft w:val="0"/>
          <w:marRight w:val="0"/>
          <w:marTop w:val="0"/>
          <w:marBottom w:val="0"/>
          <w:divBdr>
            <w:top w:val="none" w:sz="0" w:space="0" w:color="auto"/>
            <w:left w:val="none" w:sz="0" w:space="0" w:color="auto"/>
            <w:bottom w:val="none" w:sz="0" w:space="0" w:color="auto"/>
            <w:right w:val="none" w:sz="0" w:space="0" w:color="auto"/>
          </w:divBdr>
          <w:divsChild>
            <w:div w:id="177819579">
              <w:marLeft w:val="0"/>
              <w:marRight w:val="0"/>
              <w:marTop w:val="0"/>
              <w:marBottom w:val="0"/>
              <w:divBdr>
                <w:top w:val="none" w:sz="0" w:space="0" w:color="auto"/>
                <w:left w:val="none" w:sz="0" w:space="0" w:color="auto"/>
                <w:bottom w:val="none" w:sz="0" w:space="0" w:color="auto"/>
                <w:right w:val="none" w:sz="0" w:space="0" w:color="auto"/>
              </w:divBdr>
            </w:div>
          </w:divsChild>
        </w:div>
        <w:div w:id="2134860018">
          <w:marLeft w:val="0"/>
          <w:marRight w:val="0"/>
          <w:marTop w:val="0"/>
          <w:marBottom w:val="0"/>
          <w:divBdr>
            <w:top w:val="none" w:sz="0" w:space="0" w:color="auto"/>
            <w:left w:val="none" w:sz="0" w:space="0" w:color="auto"/>
            <w:bottom w:val="none" w:sz="0" w:space="0" w:color="auto"/>
            <w:right w:val="none" w:sz="0" w:space="0" w:color="auto"/>
          </w:divBdr>
          <w:divsChild>
            <w:div w:id="1675256872">
              <w:marLeft w:val="0"/>
              <w:marRight w:val="0"/>
              <w:marTop w:val="0"/>
              <w:marBottom w:val="0"/>
              <w:divBdr>
                <w:top w:val="none" w:sz="0" w:space="0" w:color="auto"/>
                <w:left w:val="none" w:sz="0" w:space="0" w:color="auto"/>
                <w:bottom w:val="none" w:sz="0" w:space="0" w:color="auto"/>
                <w:right w:val="none" w:sz="0" w:space="0" w:color="auto"/>
              </w:divBdr>
            </w:div>
          </w:divsChild>
        </w:div>
        <w:div w:id="368380488">
          <w:marLeft w:val="0"/>
          <w:marRight w:val="0"/>
          <w:marTop w:val="0"/>
          <w:marBottom w:val="0"/>
          <w:divBdr>
            <w:top w:val="none" w:sz="0" w:space="0" w:color="auto"/>
            <w:left w:val="none" w:sz="0" w:space="0" w:color="auto"/>
            <w:bottom w:val="none" w:sz="0" w:space="0" w:color="auto"/>
            <w:right w:val="none" w:sz="0" w:space="0" w:color="auto"/>
          </w:divBdr>
          <w:divsChild>
            <w:div w:id="1482426550">
              <w:marLeft w:val="0"/>
              <w:marRight w:val="0"/>
              <w:marTop w:val="0"/>
              <w:marBottom w:val="0"/>
              <w:divBdr>
                <w:top w:val="none" w:sz="0" w:space="0" w:color="auto"/>
                <w:left w:val="none" w:sz="0" w:space="0" w:color="auto"/>
                <w:bottom w:val="none" w:sz="0" w:space="0" w:color="auto"/>
                <w:right w:val="none" w:sz="0" w:space="0" w:color="auto"/>
              </w:divBdr>
            </w:div>
            <w:div w:id="1180512540">
              <w:marLeft w:val="0"/>
              <w:marRight w:val="0"/>
              <w:marTop w:val="0"/>
              <w:marBottom w:val="0"/>
              <w:divBdr>
                <w:top w:val="none" w:sz="0" w:space="0" w:color="auto"/>
                <w:left w:val="none" w:sz="0" w:space="0" w:color="auto"/>
                <w:bottom w:val="none" w:sz="0" w:space="0" w:color="auto"/>
                <w:right w:val="none" w:sz="0" w:space="0" w:color="auto"/>
              </w:divBdr>
            </w:div>
            <w:div w:id="501512803">
              <w:marLeft w:val="0"/>
              <w:marRight w:val="0"/>
              <w:marTop w:val="0"/>
              <w:marBottom w:val="0"/>
              <w:divBdr>
                <w:top w:val="none" w:sz="0" w:space="0" w:color="auto"/>
                <w:left w:val="none" w:sz="0" w:space="0" w:color="auto"/>
                <w:bottom w:val="none" w:sz="0" w:space="0" w:color="auto"/>
                <w:right w:val="none" w:sz="0" w:space="0" w:color="auto"/>
              </w:divBdr>
            </w:div>
            <w:div w:id="1411192712">
              <w:marLeft w:val="0"/>
              <w:marRight w:val="0"/>
              <w:marTop w:val="0"/>
              <w:marBottom w:val="0"/>
              <w:divBdr>
                <w:top w:val="none" w:sz="0" w:space="0" w:color="auto"/>
                <w:left w:val="none" w:sz="0" w:space="0" w:color="auto"/>
                <w:bottom w:val="none" w:sz="0" w:space="0" w:color="auto"/>
                <w:right w:val="none" w:sz="0" w:space="0" w:color="auto"/>
              </w:divBdr>
            </w:div>
            <w:div w:id="1302803016">
              <w:marLeft w:val="0"/>
              <w:marRight w:val="0"/>
              <w:marTop w:val="0"/>
              <w:marBottom w:val="0"/>
              <w:divBdr>
                <w:top w:val="none" w:sz="0" w:space="0" w:color="auto"/>
                <w:left w:val="none" w:sz="0" w:space="0" w:color="auto"/>
                <w:bottom w:val="none" w:sz="0" w:space="0" w:color="auto"/>
                <w:right w:val="none" w:sz="0" w:space="0" w:color="auto"/>
              </w:divBdr>
            </w:div>
          </w:divsChild>
        </w:div>
        <w:div w:id="1008368313">
          <w:marLeft w:val="0"/>
          <w:marRight w:val="0"/>
          <w:marTop w:val="0"/>
          <w:marBottom w:val="0"/>
          <w:divBdr>
            <w:top w:val="none" w:sz="0" w:space="0" w:color="auto"/>
            <w:left w:val="none" w:sz="0" w:space="0" w:color="auto"/>
            <w:bottom w:val="none" w:sz="0" w:space="0" w:color="auto"/>
            <w:right w:val="none" w:sz="0" w:space="0" w:color="auto"/>
          </w:divBdr>
          <w:divsChild>
            <w:div w:id="1736126239">
              <w:marLeft w:val="0"/>
              <w:marRight w:val="0"/>
              <w:marTop w:val="0"/>
              <w:marBottom w:val="0"/>
              <w:divBdr>
                <w:top w:val="none" w:sz="0" w:space="0" w:color="auto"/>
                <w:left w:val="none" w:sz="0" w:space="0" w:color="auto"/>
                <w:bottom w:val="none" w:sz="0" w:space="0" w:color="auto"/>
                <w:right w:val="none" w:sz="0" w:space="0" w:color="auto"/>
              </w:divBdr>
            </w:div>
          </w:divsChild>
        </w:div>
        <w:div w:id="882592952">
          <w:marLeft w:val="0"/>
          <w:marRight w:val="0"/>
          <w:marTop w:val="0"/>
          <w:marBottom w:val="0"/>
          <w:divBdr>
            <w:top w:val="none" w:sz="0" w:space="0" w:color="auto"/>
            <w:left w:val="none" w:sz="0" w:space="0" w:color="auto"/>
            <w:bottom w:val="none" w:sz="0" w:space="0" w:color="auto"/>
            <w:right w:val="none" w:sz="0" w:space="0" w:color="auto"/>
          </w:divBdr>
          <w:divsChild>
            <w:div w:id="656153239">
              <w:marLeft w:val="0"/>
              <w:marRight w:val="0"/>
              <w:marTop w:val="0"/>
              <w:marBottom w:val="0"/>
              <w:divBdr>
                <w:top w:val="none" w:sz="0" w:space="0" w:color="auto"/>
                <w:left w:val="none" w:sz="0" w:space="0" w:color="auto"/>
                <w:bottom w:val="none" w:sz="0" w:space="0" w:color="auto"/>
                <w:right w:val="none" w:sz="0" w:space="0" w:color="auto"/>
              </w:divBdr>
            </w:div>
          </w:divsChild>
        </w:div>
        <w:div w:id="1730495150">
          <w:marLeft w:val="0"/>
          <w:marRight w:val="0"/>
          <w:marTop w:val="0"/>
          <w:marBottom w:val="0"/>
          <w:divBdr>
            <w:top w:val="none" w:sz="0" w:space="0" w:color="auto"/>
            <w:left w:val="none" w:sz="0" w:space="0" w:color="auto"/>
            <w:bottom w:val="none" w:sz="0" w:space="0" w:color="auto"/>
            <w:right w:val="none" w:sz="0" w:space="0" w:color="auto"/>
          </w:divBdr>
          <w:divsChild>
            <w:div w:id="1101298102">
              <w:marLeft w:val="0"/>
              <w:marRight w:val="0"/>
              <w:marTop w:val="0"/>
              <w:marBottom w:val="0"/>
              <w:divBdr>
                <w:top w:val="none" w:sz="0" w:space="0" w:color="auto"/>
                <w:left w:val="none" w:sz="0" w:space="0" w:color="auto"/>
                <w:bottom w:val="none" w:sz="0" w:space="0" w:color="auto"/>
                <w:right w:val="none" w:sz="0" w:space="0" w:color="auto"/>
              </w:divBdr>
            </w:div>
          </w:divsChild>
        </w:div>
        <w:div w:id="1597208817">
          <w:marLeft w:val="0"/>
          <w:marRight w:val="0"/>
          <w:marTop w:val="0"/>
          <w:marBottom w:val="0"/>
          <w:divBdr>
            <w:top w:val="none" w:sz="0" w:space="0" w:color="auto"/>
            <w:left w:val="none" w:sz="0" w:space="0" w:color="auto"/>
            <w:bottom w:val="none" w:sz="0" w:space="0" w:color="auto"/>
            <w:right w:val="none" w:sz="0" w:space="0" w:color="auto"/>
          </w:divBdr>
          <w:divsChild>
            <w:div w:id="57882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151863">
      <w:bodyDiv w:val="1"/>
      <w:marLeft w:val="0"/>
      <w:marRight w:val="0"/>
      <w:marTop w:val="0"/>
      <w:marBottom w:val="0"/>
      <w:divBdr>
        <w:top w:val="none" w:sz="0" w:space="0" w:color="auto"/>
        <w:left w:val="none" w:sz="0" w:space="0" w:color="auto"/>
        <w:bottom w:val="none" w:sz="0" w:space="0" w:color="auto"/>
        <w:right w:val="none" w:sz="0" w:space="0" w:color="auto"/>
      </w:divBdr>
    </w:div>
    <w:div w:id="610818277">
      <w:bodyDiv w:val="1"/>
      <w:marLeft w:val="0"/>
      <w:marRight w:val="0"/>
      <w:marTop w:val="0"/>
      <w:marBottom w:val="0"/>
      <w:divBdr>
        <w:top w:val="none" w:sz="0" w:space="0" w:color="auto"/>
        <w:left w:val="none" w:sz="0" w:space="0" w:color="auto"/>
        <w:bottom w:val="none" w:sz="0" w:space="0" w:color="auto"/>
        <w:right w:val="none" w:sz="0" w:space="0" w:color="auto"/>
      </w:divBdr>
    </w:div>
    <w:div w:id="670523281">
      <w:bodyDiv w:val="1"/>
      <w:marLeft w:val="0"/>
      <w:marRight w:val="0"/>
      <w:marTop w:val="0"/>
      <w:marBottom w:val="0"/>
      <w:divBdr>
        <w:top w:val="none" w:sz="0" w:space="0" w:color="auto"/>
        <w:left w:val="none" w:sz="0" w:space="0" w:color="auto"/>
        <w:bottom w:val="none" w:sz="0" w:space="0" w:color="auto"/>
        <w:right w:val="none" w:sz="0" w:space="0" w:color="auto"/>
      </w:divBdr>
    </w:div>
    <w:div w:id="768350006">
      <w:bodyDiv w:val="1"/>
      <w:marLeft w:val="0"/>
      <w:marRight w:val="0"/>
      <w:marTop w:val="0"/>
      <w:marBottom w:val="0"/>
      <w:divBdr>
        <w:top w:val="none" w:sz="0" w:space="0" w:color="auto"/>
        <w:left w:val="none" w:sz="0" w:space="0" w:color="auto"/>
        <w:bottom w:val="none" w:sz="0" w:space="0" w:color="auto"/>
        <w:right w:val="none" w:sz="0" w:space="0" w:color="auto"/>
      </w:divBdr>
    </w:div>
    <w:div w:id="945190217">
      <w:bodyDiv w:val="1"/>
      <w:marLeft w:val="0"/>
      <w:marRight w:val="0"/>
      <w:marTop w:val="0"/>
      <w:marBottom w:val="0"/>
      <w:divBdr>
        <w:top w:val="none" w:sz="0" w:space="0" w:color="auto"/>
        <w:left w:val="none" w:sz="0" w:space="0" w:color="auto"/>
        <w:bottom w:val="none" w:sz="0" w:space="0" w:color="auto"/>
        <w:right w:val="none" w:sz="0" w:space="0" w:color="auto"/>
      </w:divBdr>
    </w:div>
    <w:div w:id="1110710379">
      <w:bodyDiv w:val="1"/>
      <w:marLeft w:val="0"/>
      <w:marRight w:val="0"/>
      <w:marTop w:val="0"/>
      <w:marBottom w:val="0"/>
      <w:divBdr>
        <w:top w:val="none" w:sz="0" w:space="0" w:color="auto"/>
        <w:left w:val="none" w:sz="0" w:space="0" w:color="auto"/>
        <w:bottom w:val="none" w:sz="0" w:space="0" w:color="auto"/>
        <w:right w:val="none" w:sz="0" w:space="0" w:color="auto"/>
      </w:divBdr>
    </w:div>
    <w:div w:id="1462193534">
      <w:bodyDiv w:val="1"/>
      <w:marLeft w:val="0"/>
      <w:marRight w:val="0"/>
      <w:marTop w:val="0"/>
      <w:marBottom w:val="0"/>
      <w:divBdr>
        <w:top w:val="none" w:sz="0" w:space="0" w:color="auto"/>
        <w:left w:val="none" w:sz="0" w:space="0" w:color="auto"/>
        <w:bottom w:val="none" w:sz="0" w:space="0" w:color="auto"/>
        <w:right w:val="none" w:sz="0" w:space="0" w:color="auto"/>
      </w:divBdr>
      <w:divsChild>
        <w:div w:id="976568964">
          <w:marLeft w:val="0"/>
          <w:marRight w:val="0"/>
          <w:marTop w:val="360"/>
          <w:marBottom w:val="360"/>
          <w:divBdr>
            <w:top w:val="none" w:sz="0" w:space="0" w:color="auto"/>
            <w:left w:val="none" w:sz="0" w:space="0" w:color="auto"/>
            <w:bottom w:val="none" w:sz="0" w:space="0" w:color="auto"/>
            <w:right w:val="none" w:sz="0" w:space="0" w:color="auto"/>
          </w:divBdr>
        </w:div>
      </w:divsChild>
    </w:div>
    <w:div w:id="1465267960">
      <w:bodyDiv w:val="1"/>
      <w:marLeft w:val="0"/>
      <w:marRight w:val="0"/>
      <w:marTop w:val="0"/>
      <w:marBottom w:val="0"/>
      <w:divBdr>
        <w:top w:val="none" w:sz="0" w:space="0" w:color="auto"/>
        <w:left w:val="none" w:sz="0" w:space="0" w:color="auto"/>
        <w:bottom w:val="none" w:sz="0" w:space="0" w:color="auto"/>
        <w:right w:val="none" w:sz="0" w:space="0" w:color="auto"/>
      </w:divBdr>
    </w:div>
    <w:div w:id="1736004428">
      <w:bodyDiv w:val="1"/>
      <w:marLeft w:val="0"/>
      <w:marRight w:val="0"/>
      <w:marTop w:val="0"/>
      <w:marBottom w:val="0"/>
      <w:divBdr>
        <w:top w:val="none" w:sz="0" w:space="0" w:color="auto"/>
        <w:left w:val="none" w:sz="0" w:space="0" w:color="auto"/>
        <w:bottom w:val="none" w:sz="0" w:space="0" w:color="auto"/>
        <w:right w:val="none" w:sz="0" w:space="0" w:color="auto"/>
      </w:divBdr>
    </w:div>
    <w:div w:id="1747023682">
      <w:bodyDiv w:val="1"/>
      <w:marLeft w:val="0"/>
      <w:marRight w:val="0"/>
      <w:marTop w:val="0"/>
      <w:marBottom w:val="0"/>
      <w:divBdr>
        <w:top w:val="none" w:sz="0" w:space="0" w:color="auto"/>
        <w:left w:val="none" w:sz="0" w:space="0" w:color="auto"/>
        <w:bottom w:val="none" w:sz="0" w:space="0" w:color="auto"/>
        <w:right w:val="none" w:sz="0" w:space="0" w:color="auto"/>
      </w:divBdr>
      <w:divsChild>
        <w:div w:id="1066534951">
          <w:marLeft w:val="0"/>
          <w:marRight w:val="0"/>
          <w:marTop w:val="0"/>
          <w:marBottom w:val="0"/>
          <w:divBdr>
            <w:top w:val="none" w:sz="0" w:space="0" w:color="auto"/>
            <w:left w:val="none" w:sz="0" w:space="0" w:color="auto"/>
            <w:bottom w:val="none" w:sz="0" w:space="0" w:color="auto"/>
            <w:right w:val="none" w:sz="0" w:space="0" w:color="auto"/>
          </w:divBdr>
          <w:divsChild>
            <w:div w:id="1595897432">
              <w:marLeft w:val="0"/>
              <w:marRight w:val="0"/>
              <w:marTop w:val="0"/>
              <w:marBottom w:val="0"/>
              <w:divBdr>
                <w:top w:val="none" w:sz="0" w:space="0" w:color="auto"/>
                <w:left w:val="none" w:sz="0" w:space="0" w:color="auto"/>
                <w:bottom w:val="none" w:sz="0" w:space="0" w:color="auto"/>
                <w:right w:val="none" w:sz="0" w:space="0" w:color="auto"/>
              </w:divBdr>
            </w:div>
          </w:divsChild>
        </w:div>
        <w:div w:id="1607231492">
          <w:marLeft w:val="0"/>
          <w:marRight w:val="0"/>
          <w:marTop w:val="0"/>
          <w:marBottom w:val="0"/>
          <w:divBdr>
            <w:top w:val="none" w:sz="0" w:space="0" w:color="auto"/>
            <w:left w:val="none" w:sz="0" w:space="0" w:color="auto"/>
            <w:bottom w:val="none" w:sz="0" w:space="0" w:color="auto"/>
            <w:right w:val="none" w:sz="0" w:space="0" w:color="auto"/>
          </w:divBdr>
          <w:divsChild>
            <w:div w:id="126958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19029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s://www.futura-brescia.it/espositori-2022/"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mailto:alberto@ellisse.it" TargetMode="External"/><Relationship Id="rId10" Type="http://schemas.openxmlformats.org/officeDocument/2006/relationships/hyperlink" Target="mailto:alberto@ellisse.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account@ellisse.it" TargetMode="External"/><Relationship Id="rId14" Type="http://schemas.openxmlformats.org/officeDocument/2006/relationships/hyperlink" Target="mailto:account@ellisse.i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C0DD28-F044-45B9-BCEE-BA1A67752A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16</Pages>
  <Words>3706</Words>
  <Characters>21128</Characters>
  <Application>Microsoft Office Word</Application>
  <DocSecurity>0</DocSecurity>
  <Lines>176</Lines>
  <Paragraphs>49</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24785</CharactersWithSpaces>
  <SharedDoc>false</SharedDoc>
  <HLinks>
    <vt:vector size="12" baseType="variant">
      <vt:variant>
        <vt:i4>655407</vt:i4>
      </vt:variant>
      <vt:variant>
        <vt:i4>3</vt:i4>
      </vt:variant>
      <vt:variant>
        <vt:i4>0</vt:i4>
      </vt:variant>
      <vt:variant>
        <vt:i4>5</vt:i4>
      </vt:variant>
      <vt:variant>
        <vt:lpwstr>mailto:alberto@ellisse.it</vt:lpwstr>
      </vt:variant>
      <vt:variant>
        <vt:lpwstr/>
      </vt:variant>
      <vt:variant>
        <vt:i4>1507376</vt:i4>
      </vt:variant>
      <vt:variant>
        <vt:i4>0</vt:i4>
      </vt:variant>
      <vt:variant>
        <vt:i4>0</vt:i4>
      </vt:variant>
      <vt:variant>
        <vt:i4>5</vt:i4>
      </vt:variant>
      <vt:variant>
        <vt:lpwstr>mailto:account@ellisse.it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Pagani</dc:creator>
  <cp:keywords/>
  <cp:lastModifiedBy>Account Ellisse</cp:lastModifiedBy>
  <cp:revision>9</cp:revision>
  <cp:lastPrinted>2022-09-08T09:47:00Z</cp:lastPrinted>
  <dcterms:created xsi:type="dcterms:W3CDTF">2022-09-08T08:58:00Z</dcterms:created>
  <dcterms:modified xsi:type="dcterms:W3CDTF">2022-09-08T12:51:00Z</dcterms:modified>
</cp:coreProperties>
</file>